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F5762" w14:textId="77777777" w:rsidR="00CC5EFB" w:rsidRPr="00724DBC" w:rsidRDefault="00EC0A09" w:rsidP="00724DBC">
      <w:pPr>
        <w:spacing w:after="60" w:line="22" w:lineRule="atLeast"/>
        <w:jc w:val="center"/>
        <w:rPr>
          <w:rFonts w:ascii="Verdana" w:hAnsi="Verdana"/>
          <w:b/>
          <w:sz w:val="20"/>
          <w:szCs w:val="20"/>
        </w:rPr>
      </w:pPr>
      <w:r w:rsidRPr="00724DBC">
        <w:rPr>
          <w:rFonts w:ascii="Verdana" w:hAnsi="Verdana"/>
          <w:b/>
          <w:sz w:val="20"/>
          <w:szCs w:val="20"/>
        </w:rPr>
        <w:t xml:space="preserve">PROJEKTOWE </w:t>
      </w:r>
      <w:r w:rsidR="00CC5EFB" w:rsidRPr="00724DBC">
        <w:rPr>
          <w:rFonts w:ascii="Verdana" w:hAnsi="Verdana"/>
          <w:b/>
          <w:sz w:val="20"/>
          <w:szCs w:val="20"/>
        </w:rPr>
        <w:t>POSTANOWIENIA UMOWY</w:t>
      </w:r>
    </w:p>
    <w:p w14:paraId="2B68524C" w14:textId="77777777" w:rsidR="005732C5" w:rsidRPr="00724DBC" w:rsidRDefault="00CC5EFB" w:rsidP="00724DBC">
      <w:pPr>
        <w:spacing w:after="60" w:line="22" w:lineRule="atLeast"/>
        <w:jc w:val="center"/>
        <w:rPr>
          <w:rFonts w:ascii="Verdana" w:hAnsi="Verdana"/>
          <w:b/>
          <w:sz w:val="20"/>
          <w:szCs w:val="20"/>
        </w:rPr>
      </w:pPr>
      <w:r w:rsidRPr="00724DBC">
        <w:rPr>
          <w:rFonts w:ascii="Verdana" w:hAnsi="Verdana"/>
          <w:b/>
          <w:sz w:val="20"/>
          <w:szCs w:val="20"/>
        </w:rPr>
        <w:t>N</w:t>
      </w:r>
      <w:r w:rsidR="007E13CA" w:rsidRPr="00724DBC">
        <w:rPr>
          <w:rFonts w:ascii="Verdana" w:hAnsi="Verdana"/>
          <w:b/>
          <w:sz w:val="20"/>
          <w:szCs w:val="20"/>
        </w:rPr>
        <w:t>r</w:t>
      </w:r>
      <w:r w:rsidRPr="00724DBC">
        <w:rPr>
          <w:rFonts w:ascii="Verdana" w:hAnsi="Verdana"/>
          <w:b/>
          <w:sz w:val="20"/>
          <w:szCs w:val="20"/>
        </w:rPr>
        <w:t xml:space="preserve"> ……</w:t>
      </w:r>
    </w:p>
    <w:p w14:paraId="5C2A05A6"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ab/>
      </w:r>
      <w:r w:rsidRPr="00724DBC">
        <w:rPr>
          <w:rFonts w:ascii="Verdana" w:hAnsi="Verdana"/>
          <w:sz w:val="20"/>
          <w:szCs w:val="20"/>
        </w:rPr>
        <w:tab/>
      </w:r>
      <w:r w:rsidRPr="00724DBC">
        <w:rPr>
          <w:rFonts w:ascii="Verdana" w:hAnsi="Verdana"/>
          <w:sz w:val="20"/>
          <w:szCs w:val="20"/>
        </w:rPr>
        <w:tab/>
      </w:r>
      <w:r w:rsidRPr="00724DBC">
        <w:rPr>
          <w:rFonts w:ascii="Verdana" w:hAnsi="Verdana"/>
          <w:sz w:val="20"/>
          <w:szCs w:val="20"/>
        </w:rPr>
        <w:tab/>
      </w:r>
    </w:p>
    <w:p w14:paraId="53279B8D"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zawarta w dniu ___________</w:t>
      </w:r>
      <w:proofErr w:type="gramStart"/>
      <w:r w:rsidRPr="00724DBC">
        <w:rPr>
          <w:rFonts w:ascii="Verdana" w:hAnsi="Verdana"/>
          <w:sz w:val="20"/>
          <w:szCs w:val="20"/>
        </w:rPr>
        <w:t>_  r.</w:t>
      </w:r>
      <w:proofErr w:type="gramEnd"/>
      <w:r w:rsidRPr="00724DBC">
        <w:rPr>
          <w:rFonts w:ascii="Verdana" w:hAnsi="Verdana"/>
          <w:sz w:val="20"/>
          <w:szCs w:val="20"/>
        </w:rPr>
        <w:t xml:space="preserve"> w </w:t>
      </w:r>
      <w:r w:rsidR="00EC0A09" w:rsidRPr="00724DBC">
        <w:rPr>
          <w:rFonts w:ascii="Verdana" w:hAnsi="Verdana"/>
          <w:sz w:val="20"/>
          <w:szCs w:val="20"/>
        </w:rPr>
        <w:t>Lublińcu</w:t>
      </w:r>
      <w:r w:rsidRPr="00724DBC">
        <w:rPr>
          <w:rFonts w:ascii="Verdana" w:hAnsi="Verdana"/>
          <w:sz w:val="20"/>
          <w:szCs w:val="20"/>
        </w:rPr>
        <w:t xml:space="preserve"> pomiędzy:</w:t>
      </w:r>
    </w:p>
    <w:p w14:paraId="31875FCB" w14:textId="77777777" w:rsidR="005732C5" w:rsidRPr="00724DBC" w:rsidRDefault="007E13CA" w:rsidP="00724DBC">
      <w:pPr>
        <w:spacing w:after="60" w:line="22" w:lineRule="atLeast"/>
        <w:jc w:val="both"/>
        <w:rPr>
          <w:rFonts w:ascii="Verdana" w:hAnsi="Verdana"/>
          <w:sz w:val="20"/>
          <w:szCs w:val="20"/>
        </w:rPr>
      </w:pPr>
      <w:bookmarkStart w:id="0" w:name="bookmark1"/>
      <w:r w:rsidRPr="00724DBC">
        <w:rPr>
          <w:rFonts w:ascii="Verdana" w:hAnsi="Verdana"/>
          <w:b/>
          <w:sz w:val="20"/>
          <w:szCs w:val="20"/>
        </w:rPr>
        <w:t>Skarbem Państwa - Generalnym Dyrektorem Dróg Krajowych i Autostrad</w:t>
      </w:r>
      <w:bookmarkEnd w:id="0"/>
      <w:r w:rsidRPr="00724DBC">
        <w:rPr>
          <w:rFonts w:ascii="Verdana" w:hAnsi="Verdana"/>
          <w:sz w:val="20"/>
          <w:szCs w:val="20"/>
        </w:rPr>
        <w:t xml:space="preserve"> w </w:t>
      </w:r>
      <w:proofErr w:type="gramStart"/>
      <w:r w:rsidRPr="00724DBC">
        <w:rPr>
          <w:rFonts w:ascii="Verdana" w:hAnsi="Verdana"/>
          <w:sz w:val="20"/>
          <w:szCs w:val="20"/>
        </w:rPr>
        <w:t>imieniu</w:t>
      </w:r>
      <w:proofErr w:type="gramEnd"/>
      <w:r w:rsidRPr="00724DBC">
        <w:rPr>
          <w:rFonts w:ascii="Verdana" w:hAnsi="Verdana"/>
          <w:sz w:val="20"/>
          <w:szCs w:val="20"/>
        </w:rPr>
        <w:t xml:space="preserve"> którego działają na podstawie pełnomocnictwa:</w:t>
      </w:r>
    </w:p>
    <w:p w14:paraId="3172B3FB" w14:textId="77777777" w:rsidR="0026724D" w:rsidRPr="00724DBC" w:rsidRDefault="0026724D" w:rsidP="00724DBC">
      <w:pPr>
        <w:spacing w:after="60" w:line="22" w:lineRule="atLeast"/>
        <w:jc w:val="both"/>
        <w:rPr>
          <w:rFonts w:ascii="Verdana" w:hAnsi="Verdana"/>
          <w:sz w:val="20"/>
          <w:szCs w:val="20"/>
        </w:rPr>
      </w:pPr>
    </w:p>
    <w:p w14:paraId="186F77BB" w14:textId="77777777" w:rsidR="00724DBC" w:rsidRPr="00724DBC" w:rsidRDefault="007051BB" w:rsidP="00D97B8D">
      <w:pPr>
        <w:pStyle w:val="Akapitzlist"/>
        <w:numPr>
          <w:ilvl w:val="0"/>
          <w:numId w:val="5"/>
        </w:numPr>
        <w:tabs>
          <w:tab w:val="left" w:pos="2835"/>
        </w:tabs>
        <w:spacing w:after="60" w:line="22" w:lineRule="atLeast"/>
        <w:ind w:left="426" w:hanging="426"/>
        <w:jc w:val="both"/>
        <w:rPr>
          <w:rFonts w:ascii="Verdana" w:hAnsi="Verdana"/>
          <w:b/>
          <w:sz w:val="20"/>
          <w:szCs w:val="20"/>
        </w:rPr>
      </w:pPr>
      <w:r w:rsidRPr="00724DBC">
        <w:rPr>
          <w:rFonts w:ascii="Verdana" w:hAnsi="Verdana"/>
          <w:b/>
          <w:sz w:val="20"/>
          <w:szCs w:val="20"/>
        </w:rPr>
        <w:t>Tomasz Wesołowski</w:t>
      </w:r>
      <w:r w:rsidR="00724DBC" w:rsidRPr="00724DBC">
        <w:rPr>
          <w:rFonts w:ascii="Verdana" w:hAnsi="Verdana"/>
          <w:b/>
          <w:sz w:val="20"/>
          <w:szCs w:val="20"/>
        </w:rPr>
        <w:tab/>
      </w:r>
      <w:r w:rsidR="0026724D" w:rsidRPr="00724DBC">
        <w:rPr>
          <w:rFonts w:ascii="Verdana" w:hAnsi="Verdana"/>
          <w:b/>
          <w:sz w:val="20"/>
          <w:szCs w:val="20"/>
        </w:rPr>
        <w:t>- Kierownik Rejonu</w:t>
      </w:r>
      <w:r w:rsidR="00724DBC" w:rsidRPr="00724DBC">
        <w:rPr>
          <w:rFonts w:ascii="Verdana" w:hAnsi="Verdana"/>
          <w:b/>
          <w:sz w:val="20"/>
          <w:szCs w:val="20"/>
        </w:rPr>
        <w:t xml:space="preserve"> w Lublińcu</w:t>
      </w:r>
    </w:p>
    <w:p w14:paraId="075108B8" w14:textId="77777777" w:rsidR="0026724D" w:rsidRPr="00724DBC" w:rsidRDefault="00724DBC" w:rsidP="00D97B8D">
      <w:pPr>
        <w:pStyle w:val="Akapitzlist"/>
        <w:numPr>
          <w:ilvl w:val="0"/>
          <w:numId w:val="5"/>
        </w:numPr>
        <w:tabs>
          <w:tab w:val="left" w:pos="2835"/>
        </w:tabs>
        <w:spacing w:after="60" w:line="22" w:lineRule="atLeast"/>
        <w:ind w:left="426" w:hanging="426"/>
        <w:jc w:val="both"/>
        <w:rPr>
          <w:rFonts w:ascii="Verdana" w:hAnsi="Verdana"/>
          <w:b/>
          <w:sz w:val="20"/>
          <w:szCs w:val="20"/>
        </w:rPr>
      </w:pPr>
      <w:r w:rsidRPr="00724DBC">
        <w:rPr>
          <w:rFonts w:ascii="Verdana" w:hAnsi="Verdana"/>
          <w:b/>
          <w:sz w:val="20"/>
          <w:szCs w:val="20"/>
        </w:rPr>
        <w:t>Rafał Popiołek</w:t>
      </w:r>
      <w:r w:rsidRPr="00724DBC">
        <w:rPr>
          <w:rFonts w:ascii="Verdana" w:hAnsi="Verdana"/>
          <w:b/>
          <w:sz w:val="20"/>
          <w:szCs w:val="20"/>
        </w:rPr>
        <w:tab/>
      </w:r>
      <w:r w:rsidR="0026724D" w:rsidRPr="00724DBC">
        <w:rPr>
          <w:rFonts w:ascii="Verdana" w:hAnsi="Verdana"/>
          <w:b/>
          <w:sz w:val="20"/>
          <w:szCs w:val="20"/>
        </w:rPr>
        <w:t>- Kierownik</w:t>
      </w:r>
      <w:r w:rsidRPr="00724DBC">
        <w:rPr>
          <w:rFonts w:ascii="Verdana" w:hAnsi="Verdana"/>
          <w:b/>
          <w:sz w:val="20"/>
          <w:szCs w:val="20"/>
        </w:rPr>
        <w:t xml:space="preserve"> Zespołu Technicznego</w:t>
      </w:r>
      <w:r w:rsidR="0026724D" w:rsidRPr="00724DBC">
        <w:rPr>
          <w:rFonts w:ascii="Verdana" w:hAnsi="Verdana"/>
          <w:b/>
          <w:sz w:val="20"/>
          <w:szCs w:val="20"/>
        </w:rPr>
        <w:t xml:space="preserve"> Rejonu</w:t>
      </w:r>
      <w:r w:rsidRPr="00724DBC">
        <w:rPr>
          <w:rFonts w:ascii="Verdana" w:hAnsi="Verdana"/>
          <w:b/>
          <w:sz w:val="20"/>
          <w:szCs w:val="20"/>
        </w:rPr>
        <w:t xml:space="preserve"> w Lublińcu</w:t>
      </w:r>
    </w:p>
    <w:p w14:paraId="4AC82EC5" w14:textId="77777777" w:rsidR="0026724D" w:rsidRPr="00724DBC" w:rsidRDefault="0026724D" w:rsidP="00724DBC">
      <w:pPr>
        <w:spacing w:after="60" w:line="22" w:lineRule="atLeast"/>
        <w:jc w:val="both"/>
        <w:rPr>
          <w:rFonts w:ascii="Verdana" w:hAnsi="Verdana"/>
          <w:sz w:val="20"/>
          <w:szCs w:val="20"/>
        </w:rPr>
      </w:pPr>
    </w:p>
    <w:p w14:paraId="7CB710AE" w14:textId="77777777" w:rsidR="0026724D" w:rsidRPr="00724DBC" w:rsidRDefault="0026724D" w:rsidP="00724DBC">
      <w:pPr>
        <w:spacing w:after="60" w:line="22" w:lineRule="atLeast"/>
        <w:jc w:val="both"/>
        <w:rPr>
          <w:rFonts w:ascii="Verdana" w:hAnsi="Verdana"/>
          <w:sz w:val="20"/>
          <w:szCs w:val="20"/>
        </w:rPr>
      </w:pPr>
      <w:r w:rsidRPr="00724DBC">
        <w:rPr>
          <w:rFonts w:ascii="Verdana" w:hAnsi="Verdana"/>
          <w:sz w:val="20"/>
          <w:szCs w:val="20"/>
        </w:rPr>
        <w:t xml:space="preserve">z Oddziału GDDKiA w Katowicach, </w:t>
      </w:r>
      <w:r w:rsidR="007F1736" w:rsidRPr="00DB5091">
        <w:rPr>
          <w:rFonts w:ascii="Verdana" w:hAnsi="Verdana"/>
          <w:sz w:val="20"/>
          <w:szCs w:val="20"/>
        </w:rPr>
        <w:t xml:space="preserve">Rejon w </w:t>
      </w:r>
      <w:r w:rsidR="007F1736">
        <w:rPr>
          <w:rFonts w:ascii="Verdana" w:hAnsi="Verdana"/>
          <w:sz w:val="20"/>
          <w:szCs w:val="20"/>
        </w:rPr>
        <w:t xml:space="preserve">Lublińcu z siedzibą przy </w:t>
      </w:r>
      <w:r w:rsidR="007F1736" w:rsidRPr="00DB5091">
        <w:rPr>
          <w:rFonts w:ascii="Verdana" w:hAnsi="Verdana"/>
          <w:sz w:val="20"/>
          <w:szCs w:val="20"/>
        </w:rPr>
        <w:t xml:space="preserve">ul. </w:t>
      </w:r>
      <w:r w:rsidR="007F1736">
        <w:rPr>
          <w:rFonts w:ascii="Verdana" w:hAnsi="Verdana"/>
          <w:sz w:val="20"/>
          <w:szCs w:val="20"/>
        </w:rPr>
        <w:t>Klonowej 3</w:t>
      </w:r>
      <w:r w:rsidR="007F1736" w:rsidRPr="00DB5091">
        <w:rPr>
          <w:rFonts w:ascii="Verdana" w:hAnsi="Verdana"/>
          <w:sz w:val="20"/>
          <w:szCs w:val="20"/>
        </w:rPr>
        <w:t>, 42-</w:t>
      </w:r>
      <w:r w:rsidR="007F1736">
        <w:rPr>
          <w:rFonts w:ascii="Verdana" w:hAnsi="Verdana"/>
          <w:sz w:val="20"/>
          <w:szCs w:val="20"/>
        </w:rPr>
        <w:t xml:space="preserve">700 </w:t>
      </w:r>
      <w:proofErr w:type="gramStart"/>
      <w:r w:rsidR="007F1736">
        <w:rPr>
          <w:rFonts w:ascii="Verdana" w:hAnsi="Verdana"/>
          <w:sz w:val="20"/>
          <w:szCs w:val="20"/>
        </w:rPr>
        <w:t>Lubliniec</w:t>
      </w:r>
      <w:r w:rsidR="007F1736" w:rsidRPr="00724DBC" w:rsidDel="007F1736">
        <w:rPr>
          <w:rFonts w:ascii="Verdana" w:hAnsi="Verdana"/>
          <w:sz w:val="20"/>
          <w:szCs w:val="20"/>
        </w:rPr>
        <w:t xml:space="preserve"> </w:t>
      </w:r>
      <w:r w:rsidR="004223B2">
        <w:rPr>
          <w:rFonts w:ascii="Verdana" w:hAnsi="Verdana"/>
          <w:sz w:val="20"/>
          <w:szCs w:val="20"/>
        </w:rPr>
        <w:t>,</w:t>
      </w:r>
      <w:proofErr w:type="gramEnd"/>
      <w:r w:rsidR="004223B2">
        <w:rPr>
          <w:rFonts w:ascii="Verdana" w:hAnsi="Verdana"/>
          <w:sz w:val="20"/>
          <w:szCs w:val="20"/>
        </w:rPr>
        <w:t xml:space="preserve"> REGON: 017511575-00050, </w:t>
      </w:r>
      <w:r w:rsidRPr="00724DBC">
        <w:rPr>
          <w:rFonts w:ascii="Verdana" w:hAnsi="Verdana"/>
          <w:sz w:val="20"/>
          <w:szCs w:val="20"/>
        </w:rPr>
        <w:t>NIP: 954-24-02-923.</w:t>
      </w:r>
    </w:p>
    <w:p w14:paraId="1607F09A"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zwanym dalej </w:t>
      </w:r>
      <w:r w:rsidR="00711DD8">
        <w:rPr>
          <w:rFonts w:ascii="Verdana" w:hAnsi="Verdana"/>
          <w:b/>
          <w:sz w:val="20"/>
          <w:szCs w:val="20"/>
        </w:rPr>
        <w:t>„Zamawiającym”</w:t>
      </w:r>
      <w:r w:rsidRPr="00724DBC">
        <w:rPr>
          <w:rFonts w:ascii="Verdana" w:hAnsi="Verdana"/>
          <w:sz w:val="20"/>
          <w:szCs w:val="20"/>
        </w:rPr>
        <w:t>,</w:t>
      </w:r>
    </w:p>
    <w:p w14:paraId="49A6147E"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a:</w:t>
      </w:r>
    </w:p>
    <w:p w14:paraId="036D09BB"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_______________________________________________________________________</w:t>
      </w:r>
    </w:p>
    <w:p w14:paraId="091B0A40"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wpisanym do Rejestru Przedsiębiorców prowadzonego przez Sąd Rejonowy w _________</w:t>
      </w:r>
    </w:p>
    <w:p w14:paraId="6D64FF61"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Wydział Gospodarczy Krajowego Rejestru Sądowego Nr KRS ______________________</w:t>
      </w:r>
    </w:p>
    <w:p w14:paraId="56A62D0A"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REGON _____________________ </w:t>
      </w:r>
      <w:proofErr w:type="gramStart"/>
      <w:r w:rsidRPr="00724DBC">
        <w:rPr>
          <w:rFonts w:ascii="Verdana" w:hAnsi="Verdana"/>
          <w:sz w:val="20"/>
          <w:szCs w:val="20"/>
        </w:rPr>
        <w:t>NIP:_</w:t>
      </w:r>
      <w:proofErr w:type="gramEnd"/>
      <w:r w:rsidRPr="00724DBC">
        <w:rPr>
          <w:rFonts w:ascii="Verdana" w:hAnsi="Verdana"/>
          <w:sz w:val="20"/>
          <w:szCs w:val="20"/>
        </w:rPr>
        <w:t>____________</w:t>
      </w:r>
    </w:p>
    <w:p w14:paraId="401ABBC3" w14:textId="77777777" w:rsidR="005732C5" w:rsidRPr="00711DD8" w:rsidRDefault="007E13CA" w:rsidP="00724DBC">
      <w:pPr>
        <w:spacing w:after="60" w:line="22" w:lineRule="atLeast"/>
        <w:jc w:val="both"/>
        <w:rPr>
          <w:rFonts w:ascii="Verdana" w:hAnsi="Verdana"/>
          <w:sz w:val="20"/>
          <w:szCs w:val="20"/>
          <w:highlight w:val="lightGray"/>
        </w:rPr>
      </w:pPr>
      <w:r w:rsidRPr="00711DD8">
        <w:rPr>
          <w:rFonts w:ascii="Verdana" w:hAnsi="Verdana"/>
          <w:sz w:val="20"/>
          <w:szCs w:val="20"/>
          <w:highlight w:val="lightGray"/>
        </w:rPr>
        <w:t>albo</w:t>
      </w:r>
    </w:p>
    <w:p w14:paraId="5CA20D97" w14:textId="77777777" w:rsidR="005732C5" w:rsidRPr="00711DD8" w:rsidRDefault="007E13CA" w:rsidP="00724DBC">
      <w:pPr>
        <w:spacing w:after="60" w:line="22" w:lineRule="atLeast"/>
        <w:jc w:val="both"/>
        <w:rPr>
          <w:rFonts w:ascii="Verdana" w:hAnsi="Verdana"/>
          <w:sz w:val="20"/>
          <w:szCs w:val="20"/>
          <w:highlight w:val="lightGray"/>
        </w:rPr>
      </w:pPr>
      <w:r w:rsidRPr="00711DD8">
        <w:rPr>
          <w:rFonts w:ascii="Verdana" w:hAnsi="Verdana"/>
          <w:sz w:val="20"/>
          <w:szCs w:val="20"/>
          <w:highlight w:val="lightGray"/>
        </w:rPr>
        <w:t>………………………………</w:t>
      </w:r>
      <w:proofErr w:type="gramStart"/>
      <w:r w:rsidRPr="00711DD8">
        <w:rPr>
          <w:rFonts w:ascii="Verdana" w:hAnsi="Verdana"/>
          <w:sz w:val="20"/>
          <w:szCs w:val="20"/>
          <w:highlight w:val="lightGray"/>
        </w:rPr>
        <w:t>…….</w:t>
      </w:r>
      <w:proofErr w:type="gramEnd"/>
      <w:r w:rsidRPr="00711DD8">
        <w:rPr>
          <w:rFonts w:ascii="Verdana" w:hAnsi="Verdana"/>
          <w:sz w:val="20"/>
          <w:szCs w:val="20"/>
          <w:highlight w:val="lightGray"/>
        </w:rPr>
        <w:t>.prowadzącym działalność gospodarczą pod firmą ………………</w:t>
      </w:r>
      <w:proofErr w:type="gramStart"/>
      <w:r w:rsidRPr="00711DD8">
        <w:rPr>
          <w:rFonts w:ascii="Verdana" w:hAnsi="Verdana"/>
          <w:sz w:val="20"/>
          <w:szCs w:val="20"/>
          <w:highlight w:val="lightGray"/>
        </w:rPr>
        <w:t>…….</w:t>
      </w:r>
      <w:proofErr w:type="gramEnd"/>
      <w:r w:rsidRPr="00711DD8">
        <w:rPr>
          <w:rFonts w:ascii="Verdana" w:hAnsi="Verdana"/>
          <w:sz w:val="20"/>
          <w:szCs w:val="20"/>
          <w:highlight w:val="lightGray"/>
        </w:rPr>
        <w:t>. z siedzibą przy ul. ………………………</w:t>
      </w:r>
      <w:proofErr w:type="gramStart"/>
      <w:r w:rsidRPr="00711DD8">
        <w:rPr>
          <w:rFonts w:ascii="Verdana" w:hAnsi="Verdana"/>
          <w:sz w:val="20"/>
          <w:szCs w:val="20"/>
          <w:highlight w:val="lightGray"/>
        </w:rPr>
        <w:t>…….</w:t>
      </w:r>
      <w:proofErr w:type="gramEnd"/>
      <w:r w:rsidRPr="00711DD8">
        <w:rPr>
          <w:rFonts w:ascii="Verdana" w:hAnsi="Verdana"/>
          <w:sz w:val="20"/>
          <w:szCs w:val="20"/>
          <w:highlight w:val="lightGray"/>
        </w:rPr>
        <w:t>., wpisaną do Centralnej Ewidencji i Informacji o działalności Gospodarczej NIP: ……………………………</w:t>
      </w:r>
      <w:proofErr w:type="gramStart"/>
      <w:r w:rsidRPr="00711DD8">
        <w:rPr>
          <w:rFonts w:ascii="Verdana" w:hAnsi="Verdana"/>
          <w:sz w:val="20"/>
          <w:szCs w:val="20"/>
          <w:highlight w:val="lightGray"/>
        </w:rPr>
        <w:t>…….</w:t>
      </w:r>
      <w:proofErr w:type="gramEnd"/>
      <w:r w:rsidRPr="00711DD8">
        <w:rPr>
          <w:rFonts w:ascii="Verdana" w:hAnsi="Verdana"/>
          <w:sz w:val="20"/>
          <w:szCs w:val="20"/>
          <w:highlight w:val="lightGray"/>
        </w:rPr>
        <w:t>., REGON: ……………………………</w:t>
      </w:r>
      <w:proofErr w:type="gramStart"/>
      <w:r w:rsidRPr="00711DD8">
        <w:rPr>
          <w:rFonts w:ascii="Verdana" w:hAnsi="Verdana"/>
          <w:sz w:val="20"/>
          <w:szCs w:val="20"/>
          <w:highlight w:val="lightGray"/>
        </w:rPr>
        <w:t>…….</w:t>
      </w:r>
      <w:proofErr w:type="gramEnd"/>
      <w:r w:rsidRPr="00711DD8">
        <w:rPr>
          <w:rFonts w:ascii="Verdana" w:hAnsi="Verdana"/>
          <w:sz w:val="20"/>
          <w:szCs w:val="20"/>
          <w:highlight w:val="lightGray"/>
        </w:rPr>
        <w:t>.</w:t>
      </w:r>
    </w:p>
    <w:p w14:paraId="4FF04D52" w14:textId="77777777" w:rsidR="005732C5" w:rsidRPr="00711DD8" w:rsidRDefault="007E13CA" w:rsidP="00724DBC">
      <w:pPr>
        <w:spacing w:after="60" w:line="22" w:lineRule="atLeast"/>
        <w:jc w:val="both"/>
        <w:rPr>
          <w:rFonts w:ascii="Verdana" w:hAnsi="Verdana"/>
          <w:sz w:val="20"/>
          <w:szCs w:val="20"/>
          <w:highlight w:val="lightGray"/>
        </w:rPr>
      </w:pPr>
      <w:r w:rsidRPr="00711DD8">
        <w:rPr>
          <w:rFonts w:ascii="Verdana" w:hAnsi="Verdana"/>
          <w:sz w:val="20"/>
          <w:szCs w:val="20"/>
          <w:highlight w:val="lightGray"/>
        </w:rPr>
        <w:t xml:space="preserve">reprezentowanym przez: </w:t>
      </w:r>
    </w:p>
    <w:p w14:paraId="50D3191B" w14:textId="77777777" w:rsidR="005732C5" w:rsidRPr="00711DD8" w:rsidRDefault="007E13CA" w:rsidP="00724DBC">
      <w:pPr>
        <w:spacing w:after="60" w:line="22" w:lineRule="atLeast"/>
        <w:jc w:val="both"/>
        <w:rPr>
          <w:rFonts w:ascii="Verdana" w:hAnsi="Verdana"/>
          <w:sz w:val="20"/>
          <w:szCs w:val="20"/>
          <w:highlight w:val="lightGray"/>
        </w:rPr>
      </w:pPr>
      <w:r w:rsidRPr="00711DD8">
        <w:rPr>
          <w:rFonts w:ascii="Verdana" w:hAnsi="Verdana"/>
          <w:sz w:val="20"/>
          <w:szCs w:val="20"/>
          <w:highlight w:val="lightGray"/>
        </w:rPr>
        <w:t>p _____________________________________________________________________</w:t>
      </w:r>
    </w:p>
    <w:p w14:paraId="4D77043D" w14:textId="77777777" w:rsidR="005732C5" w:rsidRPr="00724DBC" w:rsidRDefault="007E13CA" w:rsidP="00724DBC">
      <w:pPr>
        <w:spacing w:after="60" w:line="22" w:lineRule="atLeast"/>
        <w:jc w:val="both"/>
        <w:rPr>
          <w:rFonts w:ascii="Verdana" w:hAnsi="Verdana"/>
          <w:sz w:val="20"/>
          <w:szCs w:val="20"/>
        </w:rPr>
      </w:pPr>
      <w:r w:rsidRPr="00711DD8">
        <w:rPr>
          <w:rFonts w:ascii="Verdana" w:hAnsi="Verdana"/>
          <w:sz w:val="20"/>
          <w:szCs w:val="20"/>
          <w:highlight w:val="lightGray"/>
        </w:rPr>
        <w:t>p _____________________________________________________________________</w:t>
      </w:r>
    </w:p>
    <w:p w14:paraId="69EA736C"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zwanym dalej </w:t>
      </w:r>
      <w:r w:rsidR="00711DD8">
        <w:rPr>
          <w:rFonts w:ascii="Verdana" w:hAnsi="Verdana"/>
          <w:b/>
          <w:sz w:val="20"/>
          <w:szCs w:val="20"/>
        </w:rPr>
        <w:t>„Wykonawcą”</w:t>
      </w:r>
    </w:p>
    <w:p w14:paraId="625AD936"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łącznie zwanymi w dalszej części Umowy </w:t>
      </w:r>
      <w:r w:rsidRPr="00711DD8">
        <w:rPr>
          <w:rFonts w:ascii="Verdana" w:hAnsi="Verdana"/>
          <w:b/>
          <w:sz w:val="20"/>
          <w:szCs w:val="20"/>
        </w:rPr>
        <w:t>„Stronami</w:t>
      </w:r>
      <w:r w:rsidR="00711DD8" w:rsidRPr="00711DD8">
        <w:rPr>
          <w:rFonts w:ascii="Verdana" w:hAnsi="Verdana"/>
          <w:b/>
          <w:sz w:val="20"/>
          <w:szCs w:val="20"/>
        </w:rPr>
        <w:t>”</w:t>
      </w:r>
      <w:r w:rsidRPr="00724DBC">
        <w:rPr>
          <w:rFonts w:ascii="Verdana" w:hAnsi="Verdana"/>
          <w:sz w:val="20"/>
          <w:szCs w:val="20"/>
        </w:rPr>
        <w:t>.</w:t>
      </w:r>
    </w:p>
    <w:p w14:paraId="524BEACC" w14:textId="77777777" w:rsidR="005732C5" w:rsidRPr="00724DBC" w:rsidRDefault="005732C5" w:rsidP="00724DBC">
      <w:pPr>
        <w:spacing w:after="60" w:line="22" w:lineRule="atLeast"/>
        <w:jc w:val="both"/>
        <w:rPr>
          <w:rFonts w:ascii="Verdana" w:hAnsi="Verdana"/>
          <w:sz w:val="20"/>
          <w:szCs w:val="20"/>
        </w:rPr>
      </w:pPr>
    </w:p>
    <w:p w14:paraId="457B6974"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Umowa została zawarta zgodnie z Zarządzeniem nr 51 General</w:t>
      </w:r>
      <w:r w:rsidR="00711DD8">
        <w:rPr>
          <w:rFonts w:ascii="Verdana" w:hAnsi="Verdana"/>
          <w:sz w:val="20"/>
          <w:szCs w:val="20"/>
        </w:rPr>
        <w:t xml:space="preserve">nego Dyrektora Dróg Krajowych </w:t>
      </w:r>
      <w:r w:rsidRPr="00724DBC">
        <w:rPr>
          <w:rFonts w:ascii="Verdana" w:hAnsi="Verdana"/>
          <w:sz w:val="20"/>
          <w:szCs w:val="20"/>
        </w:rPr>
        <w:t>i Autostrad z dnia 23.12.2020</w:t>
      </w:r>
      <w:r w:rsidR="0026724D" w:rsidRPr="00724DBC">
        <w:rPr>
          <w:rFonts w:ascii="Verdana" w:hAnsi="Verdana"/>
          <w:sz w:val="20"/>
          <w:szCs w:val="20"/>
        </w:rPr>
        <w:t xml:space="preserve"> </w:t>
      </w:r>
      <w:r w:rsidRPr="00724DBC">
        <w:rPr>
          <w:rFonts w:ascii="Verdana" w:hAnsi="Verdana"/>
          <w:sz w:val="20"/>
          <w:szCs w:val="20"/>
        </w:rPr>
        <w:t xml:space="preserve">r. w sprawie realizacji, przez Generalna Dyrekcję Dróg Krajowych i Autostrad, zamówień publicznych o wartości mniejszej niż 130.000,00 PLN (netto) oraz </w:t>
      </w:r>
      <w:proofErr w:type="gramStart"/>
      <w:r w:rsidRPr="00724DBC">
        <w:rPr>
          <w:rFonts w:ascii="Verdana" w:hAnsi="Verdana"/>
          <w:sz w:val="20"/>
          <w:szCs w:val="20"/>
        </w:rPr>
        <w:t>wyłączonych  spod</w:t>
      </w:r>
      <w:proofErr w:type="gramEnd"/>
      <w:r w:rsidRPr="00724DBC">
        <w:rPr>
          <w:rFonts w:ascii="Verdana" w:hAnsi="Verdana"/>
          <w:sz w:val="20"/>
          <w:szCs w:val="20"/>
        </w:rPr>
        <w:t xml:space="preserve"> stosowania przepisów ustawy z dnia 11 września </w:t>
      </w:r>
      <w:proofErr w:type="gramStart"/>
      <w:r w:rsidRPr="00724DBC">
        <w:rPr>
          <w:rFonts w:ascii="Verdana" w:hAnsi="Verdana"/>
          <w:sz w:val="20"/>
          <w:szCs w:val="20"/>
        </w:rPr>
        <w:t>2019r.</w:t>
      </w:r>
      <w:proofErr w:type="gramEnd"/>
      <w:r w:rsidRPr="00724DBC">
        <w:rPr>
          <w:rFonts w:ascii="Verdana" w:hAnsi="Verdana"/>
          <w:sz w:val="20"/>
          <w:szCs w:val="20"/>
        </w:rPr>
        <w:t xml:space="preserve"> – Prawo zamówień publicznych przez GDDKiA. </w:t>
      </w:r>
    </w:p>
    <w:p w14:paraId="2A895CB6"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Do niniejszej umowy nie stosuje się przepisów ustawy z dnia 11 września </w:t>
      </w:r>
      <w:proofErr w:type="gramStart"/>
      <w:r w:rsidRPr="00724DBC">
        <w:rPr>
          <w:rFonts w:ascii="Verdana" w:hAnsi="Verdana"/>
          <w:sz w:val="20"/>
          <w:szCs w:val="20"/>
        </w:rPr>
        <w:t>2019r.</w:t>
      </w:r>
      <w:proofErr w:type="gramEnd"/>
      <w:r w:rsidRPr="00724DBC">
        <w:rPr>
          <w:rFonts w:ascii="Verdana" w:hAnsi="Verdana"/>
          <w:sz w:val="20"/>
          <w:szCs w:val="20"/>
        </w:rPr>
        <w:t xml:space="preserve"> – Prawo zamówień publicznych - art. 2 ust.1 pkt. 1) ustawy - zamówienie o wartości mniejszej niż 130.000,00 PLN</w:t>
      </w:r>
    </w:p>
    <w:p w14:paraId="72B67639" w14:textId="77777777" w:rsidR="005732C5" w:rsidRPr="00724DBC" w:rsidRDefault="005732C5" w:rsidP="00724DBC">
      <w:pPr>
        <w:spacing w:after="60" w:line="22" w:lineRule="atLeast"/>
        <w:jc w:val="both"/>
        <w:rPr>
          <w:rFonts w:ascii="Verdana" w:hAnsi="Verdana"/>
          <w:sz w:val="20"/>
          <w:szCs w:val="20"/>
        </w:rPr>
      </w:pPr>
    </w:p>
    <w:p w14:paraId="5CE26D2E" w14:textId="77777777" w:rsidR="005732C5" w:rsidRPr="00711DD8" w:rsidRDefault="007E13CA" w:rsidP="00711DD8">
      <w:pPr>
        <w:spacing w:after="60" w:line="22" w:lineRule="atLeast"/>
        <w:jc w:val="center"/>
        <w:rPr>
          <w:rFonts w:ascii="Verdana" w:hAnsi="Verdana"/>
          <w:b/>
          <w:sz w:val="20"/>
          <w:szCs w:val="20"/>
        </w:rPr>
      </w:pPr>
      <w:r w:rsidRPr="00711DD8">
        <w:rPr>
          <w:rFonts w:ascii="Verdana" w:hAnsi="Verdana"/>
          <w:b/>
          <w:sz w:val="20"/>
          <w:szCs w:val="20"/>
        </w:rPr>
        <w:t>§ 1</w:t>
      </w:r>
    </w:p>
    <w:p w14:paraId="75835CF1" w14:textId="77777777" w:rsidR="005732C5" w:rsidRPr="00711DD8" w:rsidRDefault="007E13CA" w:rsidP="00711DD8">
      <w:pPr>
        <w:spacing w:after="60" w:line="22" w:lineRule="atLeast"/>
        <w:jc w:val="center"/>
        <w:rPr>
          <w:rFonts w:ascii="Verdana" w:hAnsi="Verdana"/>
          <w:b/>
          <w:sz w:val="20"/>
          <w:szCs w:val="20"/>
        </w:rPr>
      </w:pPr>
      <w:r w:rsidRPr="00711DD8">
        <w:rPr>
          <w:rFonts w:ascii="Verdana" w:hAnsi="Verdana"/>
          <w:b/>
          <w:sz w:val="20"/>
          <w:szCs w:val="20"/>
        </w:rPr>
        <w:t>Przedmiot Umowy</w:t>
      </w:r>
    </w:p>
    <w:p w14:paraId="4B918495"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 xml:space="preserve">Zamawiający powierza, a Wykonawca przyjmuje do wykonania zadanie pn.: </w:t>
      </w:r>
      <w:r w:rsidRPr="00711DD8">
        <w:rPr>
          <w:rFonts w:ascii="Verdana" w:hAnsi="Verdana"/>
          <w:b/>
          <w:sz w:val="20"/>
          <w:szCs w:val="20"/>
        </w:rPr>
        <w:t>„</w:t>
      </w:r>
      <w:r w:rsidR="00711DD8">
        <w:rPr>
          <w:rFonts w:ascii="Verdana" w:hAnsi="Verdana"/>
          <w:b/>
          <w:sz w:val="20"/>
          <w:szCs w:val="20"/>
        </w:rPr>
        <w:t>Wymiana bramy wjazdowej do magazynu soli, zlokalizowanego na terenie Obwodu Drogowego w Kłobucku (ul. Pogodna 1, Kłobuck) wraz z pracami konserwacyjnymi obiektu</w:t>
      </w:r>
      <w:r w:rsidRPr="00711DD8">
        <w:rPr>
          <w:rFonts w:ascii="Verdana" w:hAnsi="Verdana"/>
          <w:b/>
          <w:sz w:val="20"/>
          <w:szCs w:val="20"/>
        </w:rPr>
        <w:t>”</w:t>
      </w:r>
      <w:r w:rsidRPr="00711DD8">
        <w:rPr>
          <w:rFonts w:ascii="Verdana" w:hAnsi="Verdana"/>
          <w:sz w:val="20"/>
          <w:szCs w:val="20"/>
        </w:rPr>
        <w:t xml:space="preserve"> (zwane w dalszej części Umowy „Przedmiotem Umowy”).</w:t>
      </w:r>
    </w:p>
    <w:p w14:paraId="28982BDC"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 xml:space="preserve">Przedmiot Umowy obejmuje </w:t>
      </w:r>
      <w:r w:rsidR="0026724D" w:rsidRPr="00711DD8">
        <w:rPr>
          <w:rFonts w:ascii="Verdana" w:hAnsi="Verdana"/>
          <w:sz w:val="20"/>
          <w:szCs w:val="20"/>
        </w:rPr>
        <w:t xml:space="preserve">wymianę </w:t>
      </w:r>
      <w:r w:rsidR="00711DD8">
        <w:rPr>
          <w:rFonts w:ascii="Verdana" w:hAnsi="Verdana"/>
          <w:sz w:val="20"/>
          <w:szCs w:val="20"/>
        </w:rPr>
        <w:t>zdegradowanej</w:t>
      </w:r>
      <w:r w:rsidR="0026724D" w:rsidRPr="00711DD8">
        <w:rPr>
          <w:rFonts w:ascii="Verdana" w:hAnsi="Verdana"/>
          <w:sz w:val="20"/>
          <w:szCs w:val="20"/>
        </w:rPr>
        <w:t xml:space="preserve"> bramy wjazdowej do magazynu soli</w:t>
      </w:r>
      <w:r w:rsidR="00711DD8">
        <w:rPr>
          <w:rFonts w:ascii="Verdana" w:hAnsi="Verdana"/>
          <w:sz w:val="20"/>
          <w:szCs w:val="20"/>
        </w:rPr>
        <w:t xml:space="preserve"> wraz z pracami konserwacyjnymi obiektu</w:t>
      </w:r>
      <w:r w:rsidR="0026724D" w:rsidRPr="00711DD8">
        <w:rPr>
          <w:rFonts w:ascii="Verdana" w:hAnsi="Verdana"/>
          <w:sz w:val="20"/>
          <w:szCs w:val="20"/>
        </w:rPr>
        <w:t xml:space="preserve"> na terenie OD w </w:t>
      </w:r>
      <w:r w:rsidR="00711DD8">
        <w:rPr>
          <w:rFonts w:ascii="Verdana" w:hAnsi="Verdana"/>
          <w:sz w:val="20"/>
          <w:szCs w:val="20"/>
        </w:rPr>
        <w:t>Kłobucku</w:t>
      </w:r>
      <w:r w:rsidR="0026724D" w:rsidRPr="00711DD8">
        <w:rPr>
          <w:rFonts w:ascii="Verdana" w:hAnsi="Verdana"/>
          <w:sz w:val="20"/>
          <w:szCs w:val="20"/>
        </w:rPr>
        <w:t xml:space="preserve"> przy </w:t>
      </w:r>
      <w:r w:rsidR="00711DD8">
        <w:rPr>
          <w:rFonts w:ascii="Verdana" w:hAnsi="Verdana"/>
          <w:sz w:val="20"/>
          <w:szCs w:val="20"/>
        </w:rPr>
        <w:br/>
      </w:r>
      <w:r w:rsidR="0026724D" w:rsidRPr="00711DD8">
        <w:rPr>
          <w:rFonts w:ascii="Verdana" w:hAnsi="Verdana"/>
          <w:sz w:val="20"/>
          <w:szCs w:val="20"/>
        </w:rPr>
        <w:t xml:space="preserve">ul. </w:t>
      </w:r>
      <w:r w:rsidR="00711DD8">
        <w:rPr>
          <w:rFonts w:ascii="Verdana" w:hAnsi="Verdana"/>
          <w:sz w:val="20"/>
          <w:szCs w:val="20"/>
        </w:rPr>
        <w:t>Pogodnej 1</w:t>
      </w:r>
      <w:r w:rsidR="00AA61FA" w:rsidRPr="00711DD8">
        <w:rPr>
          <w:rFonts w:ascii="Verdana" w:hAnsi="Verdana"/>
          <w:sz w:val="20"/>
          <w:szCs w:val="20"/>
        </w:rPr>
        <w:t xml:space="preserve"> (zwanych dalej: „Robotami”)</w:t>
      </w:r>
      <w:r w:rsidRPr="00711DD8">
        <w:rPr>
          <w:rFonts w:ascii="Verdana" w:hAnsi="Verdana"/>
          <w:sz w:val="20"/>
          <w:szCs w:val="20"/>
        </w:rPr>
        <w:t xml:space="preserve"> zgodnie</w:t>
      </w:r>
      <w:r w:rsidR="00AA61FA" w:rsidRPr="00711DD8">
        <w:rPr>
          <w:rFonts w:ascii="Verdana" w:hAnsi="Verdana"/>
          <w:sz w:val="20"/>
          <w:szCs w:val="20"/>
        </w:rPr>
        <w:t xml:space="preserve"> </w:t>
      </w:r>
      <w:r w:rsidRPr="00711DD8">
        <w:rPr>
          <w:rFonts w:ascii="Verdana" w:hAnsi="Verdana"/>
          <w:sz w:val="20"/>
          <w:szCs w:val="20"/>
        </w:rPr>
        <w:t>z Opisem Przedmiotu Zamówienia (zwanym w dalszej części Umowy „OPZ</w:t>
      </w:r>
      <w:r w:rsidR="00711DD8">
        <w:rPr>
          <w:rFonts w:ascii="Verdana" w:hAnsi="Verdana"/>
          <w:sz w:val="20"/>
          <w:szCs w:val="20"/>
        </w:rPr>
        <w:t>”)</w:t>
      </w:r>
      <w:r w:rsidR="00AF402B">
        <w:rPr>
          <w:rFonts w:ascii="Verdana" w:hAnsi="Verdana"/>
          <w:sz w:val="20"/>
          <w:szCs w:val="20"/>
        </w:rPr>
        <w:t>, a w szczególności zgodnie z jego punktem 4</w:t>
      </w:r>
      <w:r w:rsidR="00711DD8">
        <w:rPr>
          <w:rFonts w:ascii="Verdana" w:hAnsi="Verdana"/>
          <w:sz w:val="20"/>
          <w:szCs w:val="20"/>
        </w:rPr>
        <w:t>.</w:t>
      </w:r>
    </w:p>
    <w:p w14:paraId="70D767B1"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Szczegółowy zakres i sposób wykonania Przedmiotu umow</w:t>
      </w:r>
      <w:r w:rsidR="00711DD8">
        <w:rPr>
          <w:rFonts w:ascii="Verdana" w:hAnsi="Verdana"/>
          <w:sz w:val="20"/>
          <w:szCs w:val="20"/>
        </w:rPr>
        <w:t xml:space="preserve">y określa niniejsza Umowa wraz </w:t>
      </w:r>
      <w:r w:rsidRPr="00711DD8">
        <w:rPr>
          <w:rFonts w:ascii="Verdana" w:hAnsi="Verdana"/>
          <w:sz w:val="20"/>
          <w:szCs w:val="20"/>
        </w:rPr>
        <w:t>z następującymi dokumentami stan</w:t>
      </w:r>
      <w:r w:rsidR="00711DD8">
        <w:rPr>
          <w:rFonts w:ascii="Verdana" w:hAnsi="Verdana"/>
          <w:sz w:val="20"/>
          <w:szCs w:val="20"/>
        </w:rPr>
        <w:t>owiącymi jej integralną część:</w:t>
      </w:r>
    </w:p>
    <w:p w14:paraId="12B1EA2A" w14:textId="77777777" w:rsidR="00711DD8" w:rsidRDefault="007E13CA" w:rsidP="00D97B8D">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lastRenderedPageBreak/>
        <w:t>Ogłoszenie o zamówieniu;</w:t>
      </w:r>
    </w:p>
    <w:p w14:paraId="4E710049" w14:textId="77777777" w:rsidR="00711DD8" w:rsidRDefault="00711DD8" w:rsidP="00D97B8D">
      <w:pPr>
        <w:pStyle w:val="Akapitzlist"/>
        <w:numPr>
          <w:ilvl w:val="1"/>
          <w:numId w:val="6"/>
        </w:numPr>
        <w:tabs>
          <w:tab w:val="clear" w:pos="0"/>
        </w:tabs>
        <w:spacing w:after="60" w:line="22" w:lineRule="atLeast"/>
        <w:ind w:left="851" w:hanging="425"/>
        <w:jc w:val="both"/>
        <w:rPr>
          <w:rFonts w:ascii="Verdana" w:hAnsi="Verdana"/>
          <w:sz w:val="20"/>
          <w:szCs w:val="20"/>
        </w:rPr>
      </w:pPr>
      <w:r>
        <w:rPr>
          <w:rFonts w:ascii="Verdana" w:hAnsi="Verdana"/>
          <w:sz w:val="20"/>
          <w:szCs w:val="20"/>
        </w:rPr>
        <w:t xml:space="preserve">Formularz oferty </w:t>
      </w:r>
      <w:r w:rsidR="007E13CA" w:rsidRPr="00711DD8">
        <w:rPr>
          <w:rFonts w:ascii="Verdana" w:hAnsi="Verdana"/>
          <w:sz w:val="20"/>
          <w:szCs w:val="20"/>
        </w:rPr>
        <w:t>Wykonawcy;</w:t>
      </w:r>
    </w:p>
    <w:p w14:paraId="6024BEBE" w14:textId="77777777" w:rsidR="00711DD8" w:rsidRDefault="00711DD8" w:rsidP="00D97B8D">
      <w:pPr>
        <w:pStyle w:val="Akapitzlist"/>
        <w:numPr>
          <w:ilvl w:val="1"/>
          <w:numId w:val="6"/>
        </w:numPr>
        <w:tabs>
          <w:tab w:val="clear" w:pos="0"/>
        </w:tabs>
        <w:spacing w:after="60" w:line="22" w:lineRule="atLeast"/>
        <w:ind w:left="851" w:hanging="425"/>
        <w:jc w:val="both"/>
        <w:rPr>
          <w:rFonts w:ascii="Verdana" w:hAnsi="Verdana"/>
          <w:sz w:val="20"/>
          <w:szCs w:val="20"/>
        </w:rPr>
      </w:pPr>
      <w:r>
        <w:rPr>
          <w:rFonts w:ascii="Verdana" w:hAnsi="Verdana"/>
          <w:sz w:val="20"/>
          <w:szCs w:val="20"/>
        </w:rPr>
        <w:t>Formularz cenowy Wykonawcy;</w:t>
      </w:r>
    </w:p>
    <w:p w14:paraId="7CB67123" w14:textId="77777777" w:rsidR="00711DD8" w:rsidRDefault="007E13CA" w:rsidP="00D97B8D">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t>OPZ</w:t>
      </w:r>
      <w:r w:rsidR="00711DD8">
        <w:rPr>
          <w:rFonts w:ascii="Verdana" w:hAnsi="Verdana"/>
          <w:sz w:val="20"/>
          <w:szCs w:val="20"/>
        </w:rPr>
        <w:t>;</w:t>
      </w:r>
    </w:p>
    <w:p w14:paraId="7E1F3E0D" w14:textId="77777777" w:rsidR="00711DD8" w:rsidRDefault="00711DD8" w:rsidP="00D97B8D">
      <w:pPr>
        <w:pStyle w:val="Akapitzlist"/>
        <w:numPr>
          <w:ilvl w:val="1"/>
          <w:numId w:val="6"/>
        </w:numPr>
        <w:tabs>
          <w:tab w:val="clear" w:pos="0"/>
        </w:tabs>
        <w:spacing w:after="60" w:line="22" w:lineRule="atLeast"/>
        <w:ind w:left="851" w:hanging="425"/>
        <w:jc w:val="both"/>
        <w:rPr>
          <w:rFonts w:ascii="Verdana" w:hAnsi="Verdana"/>
          <w:sz w:val="20"/>
          <w:szCs w:val="20"/>
        </w:rPr>
      </w:pPr>
      <w:r>
        <w:rPr>
          <w:rFonts w:ascii="Verdana" w:hAnsi="Verdana"/>
          <w:sz w:val="20"/>
          <w:szCs w:val="20"/>
        </w:rPr>
        <w:t>Specyfikacja Techniczna Wykonania i Odbioru Robót;</w:t>
      </w:r>
    </w:p>
    <w:p w14:paraId="0F9C801F" w14:textId="77777777" w:rsidR="00711DD8" w:rsidRPr="00711DD8" w:rsidRDefault="007E13CA" w:rsidP="00D97B8D">
      <w:pPr>
        <w:pStyle w:val="Akapitzlist"/>
        <w:numPr>
          <w:ilvl w:val="1"/>
          <w:numId w:val="6"/>
        </w:numPr>
        <w:tabs>
          <w:tab w:val="clear" w:pos="0"/>
        </w:tabs>
        <w:spacing w:after="60" w:line="22" w:lineRule="atLeast"/>
        <w:ind w:left="851" w:hanging="425"/>
        <w:jc w:val="both"/>
        <w:rPr>
          <w:rFonts w:ascii="Verdana" w:hAnsi="Verdana"/>
          <w:sz w:val="20"/>
          <w:szCs w:val="20"/>
        </w:rPr>
      </w:pPr>
      <w:r w:rsidRPr="00711DD8">
        <w:rPr>
          <w:rFonts w:ascii="Verdana" w:hAnsi="Verdana"/>
          <w:sz w:val="20"/>
          <w:szCs w:val="20"/>
        </w:rPr>
        <w:t>Gwarancja jakości</w:t>
      </w:r>
      <w:r w:rsidR="00711DD8">
        <w:rPr>
          <w:rFonts w:ascii="Verdana" w:hAnsi="Verdana"/>
          <w:sz w:val="20"/>
          <w:szCs w:val="20"/>
        </w:rPr>
        <w:t>.</w:t>
      </w:r>
    </w:p>
    <w:p w14:paraId="01EBE16F"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zobowiązuje się do wykonania Przedmiotu Umowy z należytą starannością, zgodnie z Umową i wymogami zawartymi w dokumentach określonych w ust. 3 oraz obowiązującymi przepisami, normami oraz w szczególności do:</w:t>
      </w:r>
    </w:p>
    <w:p w14:paraId="51340D54" w14:textId="77777777" w:rsidR="00711DD8" w:rsidRDefault="007E13CA" w:rsidP="00D97B8D">
      <w:pPr>
        <w:pStyle w:val="Akapitzlist"/>
        <w:numPr>
          <w:ilvl w:val="1"/>
          <w:numId w:val="6"/>
        </w:numPr>
        <w:spacing w:after="60" w:line="22" w:lineRule="atLeast"/>
        <w:ind w:left="851" w:hanging="425"/>
        <w:jc w:val="both"/>
        <w:rPr>
          <w:rFonts w:ascii="Verdana" w:hAnsi="Verdana"/>
          <w:sz w:val="20"/>
          <w:szCs w:val="20"/>
        </w:rPr>
      </w:pPr>
      <w:r w:rsidRPr="00711DD8">
        <w:rPr>
          <w:rFonts w:ascii="Verdana" w:hAnsi="Verdana"/>
          <w:sz w:val="20"/>
          <w:szCs w:val="20"/>
        </w:rPr>
        <w:t>współdziałania z Zamawiającym,</w:t>
      </w:r>
    </w:p>
    <w:p w14:paraId="54F03D96" w14:textId="77777777" w:rsidR="00711DD8" w:rsidRDefault="007E13CA" w:rsidP="00D97B8D">
      <w:pPr>
        <w:pStyle w:val="Akapitzlist"/>
        <w:numPr>
          <w:ilvl w:val="1"/>
          <w:numId w:val="6"/>
        </w:numPr>
        <w:spacing w:after="60" w:line="22" w:lineRule="atLeast"/>
        <w:ind w:left="851" w:hanging="425"/>
        <w:jc w:val="both"/>
        <w:rPr>
          <w:rFonts w:ascii="Verdana" w:hAnsi="Verdana"/>
          <w:sz w:val="20"/>
          <w:szCs w:val="20"/>
        </w:rPr>
      </w:pPr>
      <w:r w:rsidRPr="00711DD8">
        <w:rPr>
          <w:rFonts w:ascii="Verdana" w:hAnsi="Verdana"/>
          <w:sz w:val="20"/>
          <w:szCs w:val="20"/>
        </w:rPr>
        <w:t>informowania Zamawiającego o problemach lub okolicznościach mogących wpłynąć na jakość lub termin wykonania Przedmiotu Umowy lub jakichkolwiek innych, mających istotne znaczenie dla realizacji przedmiotu Umowy.</w:t>
      </w:r>
    </w:p>
    <w:p w14:paraId="1F778DD1"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oświadcza, że przed złożeniem oferty i podpisaniem Umowy zapoznał się ze wszystkimi warunkami lokalizacyjnymi, terenowymi i realizacyjnymi dotyczącymi Przedmiotu Umowy i uwzględnił je w wynagrodzeniu wskazanym w ofercie.</w:t>
      </w:r>
    </w:p>
    <w:p w14:paraId="48885B19"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Wykonawca oświadcza i zapewnia, że dysponuje personelem posiadającym odpowiednie kwalifikacje do wykonania Przedmiotu Umowy oraz zapleczem technicznym umożliwiającym wykonanie Umowy zgodnie z jej przedmiotem.</w:t>
      </w:r>
    </w:p>
    <w:p w14:paraId="321BB58F" w14:textId="77777777" w:rsid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Przedmiot umowy wykonany zostanie z materiałów dostarczonych przez Wykonawcę.</w:t>
      </w:r>
    </w:p>
    <w:p w14:paraId="6C1102DE" w14:textId="77777777" w:rsidR="005732C5" w:rsidRPr="00711DD8" w:rsidRDefault="007E13CA" w:rsidP="00D97B8D">
      <w:pPr>
        <w:pStyle w:val="Akapitzlist"/>
        <w:numPr>
          <w:ilvl w:val="0"/>
          <w:numId w:val="6"/>
        </w:numPr>
        <w:spacing w:after="60" w:line="22" w:lineRule="atLeast"/>
        <w:ind w:left="426" w:hanging="426"/>
        <w:jc w:val="both"/>
        <w:rPr>
          <w:rFonts w:ascii="Verdana" w:hAnsi="Verdana"/>
          <w:sz w:val="20"/>
          <w:szCs w:val="20"/>
        </w:rPr>
      </w:pPr>
      <w:r w:rsidRPr="00711DD8">
        <w:rPr>
          <w:rFonts w:ascii="Verdana" w:hAnsi="Verdana"/>
          <w:sz w:val="20"/>
          <w:szCs w:val="20"/>
        </w:rPr>
        <w:t xml:space="preserve">Materiały dostarczone przez Wykonawcę, o których mowa w ust. 7, powinny odpowiadać co do jakości wymaganiom określonym w ustawie z dnia 16 kwietnia </w:t>
      </w:r>
      <w:r w:rsidR="00711DD8">
        <w:rPr>
          <w:rFonts w:ascii="Verdana" w:hAnsi="Verdana"/>
          <w:sz w:val="20"/>
          <w:szCs w:val="20"/>
        </w:rPr>
        <w:br/>
      </w:r>
      <w:r w:rsidRPr="00711DD8">
        <w:rPr>
          <w:rFonts w:ascii="Verdana" w:hAnsi="Verdana"/>
          <w:sz w:val="20"/>
          <w:szCs w:val="20"/>
        </w:rPr>
        <w:t>2004 r. o wyrobach budowlanych (</w:t>
      </w:r>
      <w:r w:rsidR="000D30FF" w:rsidRPr="00711DD8">
        <w:rPr>
          <w:rFonts w:ascii="Verdana" w:hAnsi="Verdana"/>
          <w:sz w:val="20"/>
          <w:szCs w:val="20"/>
        </w:rPr>
        <w:t>Dz.U.2021.1213 t.j.</w:t>
      </w:r>
      <w:r w:rsidRPr="00711DD8">
        <w:rPr>
          <w:rFonts w:ascii="Verdana" w:hAnsi="Verdana"/>
          <w:sz w:val="20"/>
          <w:szCs w:val="20"/>
        </w:rPr>
        <w:t>)</w:t>
      </w:r>
    </w:p>
    <w:p w14:paraId="63A7E945" w14:textId="77777777" w:rsidR="005732C5" w:rsidRPr="00724DBC" w:rsidRDefault="005732C5" w:rsidP="00724DBC">
      <w:pPr>
        <w:spacing w:after="60" w:line="22" w:lineRule="atLeast"/>
        <w:jc w:val="both"/>
        <w:rPr>
          <w:rFonts w:ascii="Verdana" w:hAnsi="Verdana"/>
          <w:sz w:val="20"/>
          <w:szCs w:val="20"/>
        </w:rPr>
      </w:pPr>
    </w:p>
    <w:p w14:paraId="3BACE830" w14:textId="77777777" w:rsidR="005732C5" w:rsidRPr="00711DD8" w:rsidRDefault="007E13CA" w:rsidP="00711DD8">
      <w:pPr>
        <w:spacing w:after="60" w:line="22" w:lineRule="atLeast"/>
        <w:jc w:val="center"/>
        <w:rPr>
          <w:rFonts w:ascii="Verdana" w:hAnsi="Verdana"/>
          <w:b/>
          <w:sz w:val="20"/>
          <w:szCs w:val="20"/>
        </w:rPr>
      </w:pPr>
      <w:r w:rsidRPr="00711DD8">
        <w:rPr>
          <w:rFonts w:ascii="Verdana" w:hAnsi="Verdana"/>
          <w:b/>
          <w:sz w:val="20"/>
          <w:szCs w:val="20"/>
        </w:rPr>
        <w:t>§ 2</w:t>
      </w:r>
    </w:p>
    <w:p w14:paraId="73545765" w14:textId="77777777" w:rsidR="005732C5" w:rsidRPr="00711DD8" w:rsidRDefault="007E13CA" w:rsidP="00711DD8">
      <w:pPr>
        <w:spacing w:after="60" w:line="22" w:lineRule="atLeast"/>
        <w:jc w:val="center"/>
        <w:rPr>
          <w:rFonts w:ascii="Verdana" w:hAnsi="Verdana"/>
          <w:b/>
          <w:sz w:val="20"/>
          <w:szCs w:val="20"/>
        </w:rPr>
      </w:pPr>
      <w:r w:rsidRPr="00711DD8">
        <w:rPr>
          <w:rFonts w:ascii="Verdana" w:hAnsi="Verdana"/>
          <w:b/>
          <w:sz w:val="20"/>
          <w:szCs w:val="20"/>
        </w:rPr>
        <w:t>Termin realizacji Umowy</w:t>
      </w:r>
    </w:p>
    <w:p w14:paraId="05A9B55B" w14:textId="02F0464A" w:rsidR="00711DD8" w:rsidRDefault="009D3911" w:rsidP="00D97B8D">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Wykonawca zobowiązuje się wykonać Przedmiot Umowy w terminie</w:t>
      </w:r>
      <w:r w:rsidR="00711DD8">
        <w:rPr>
          <w:rFonts w:ascii="Verdana" w:hAnsi="Verdana"/>
          <w:sz w:val="20"/>
          <w:szCs w:val="20"/>
        </w:rPr>
        <w:t>:</w:t>
      </w:r>
      <w:r w:rsidRPr="00711DD8">
        <w:rPr>
          <w:rFonts w:ascii="Verdana" w:hAnsi="Verdana"/>
          <w:sz w:val="20"/>
          <w:szCs w:val="20"/>
        </w:rPr>
        <w:t xml:space="preserve"> </w:t>
      </w:r>
      <w:r w:rsidRPr="00711DD8">
        <w:rPr>
          <w:rFonts w:ascii="Verdana" w:hAnsi="Verdana"/>
          <w:b/>
          <w:sz w:val="20"/>
          <w:szCs w:val="20"/>
        </w:rPr>
        <w:t xml:space="preserve">do </w:t>
      </w:r>
      <w:r w:rsidR="00153FC3">
        <w:rPr>
          <w:rFonts w:ascii="Verdana" w:hAnsi="Verdana"/>
          <w:b/>
          <w:sz w:val="20"/>
          <w:szCs w:val="20"/>
        </w:rPr>
        <w:t>3</w:t>
      </w:r>
      <w:r w:rsidR="00711DD8" w:rsidRPr="00711DD8">
        <w:rPr>
          <w:rFonts w:ascii="Verdana" w:hAnsi="Verdana"/>
          <w:b/>
          <w:sz w:val="20"/>
          <w:szCs w:val="20"/>
        </w:rPr>
        <w:t xml:space="preserve"> miesięcy</w:t>
      </w:r>
      <w:r w:rsidRPr="00711DD8">
        <w:rPr>
          <w:rFonts w:ascii="Verdana" w:hAnsi="Verdana"/>
          <w:sz w:val="20"/>
          <w:szCs w:val="20"/>
        </w:rPr>
        <w:t xml:space="preserve"> od dnia podpisania Umowy.</w:t>
      </w:r>
    </w:p>
    <w:p w14:paraId="5A9F1AAE" w14:textId="77777777" w:rsidR="00711DD8" w:rsidRDefault="009D3911" w:rsidP="00D97B8D">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 xml:space="preserve">W przypadku wystąpienia okoliczności niezależnych od Wykonawcy skutkujących niemożnością dotrzymania terminu określonego w ust. 1, termin ten może ulec przedłużeniu, nie więcej </w:t>
      </w:r>
      <w:proofErr w:type="gramStart"/>
      <w:r w:rsidRPr="00711DD8">
        <w:rPr>
          <w:rFonts w:ascii="Verdana" w:hAnsi="Verdana"/>
          <w:sz w:val="20"/>
          <w:szCs w:val="20"/>
        </w:rPr>
        <w:t>jednak,</w:t>
      </w:r>
      <w:proofErr w:type="gramEnd"/>
      <w:r w:rsidRPr="00711DD8">
        <w:rPr>
          <w:rFonts w:ascii="Verdana" w:hAnsi="Verdana"/>
          <w:sz w:val="20"/>
          <w:szCs w:val="20"/>
        </w:rPr>
        <w:t xml:space="preserve"> niż o czas trwania tych okoliczności. Taka zmiana Umowy może nastąpić tylko na podstawie udokumentowanego wniosku Wykonawcy, za zgodą Zamawiającego, w drodze pisemnego aneksu do Umowy.</w:t>
      </w:r>
    </w:p>
    <w:p w14:paraId="24CF6F03" w14:textId="77777777" w:rsidR="00711DD8" w:rsidRDefault="009D3911" w:rsidP="00D97B8D">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Za okoliczności niezależne od Wykonawcy, o których mowa w ust. 2 uznane zostaną:</w:t>
      </w:r>
    </w:p>
    <w:p w14:paraId="44E28BD9" w14:textId="77777777" w:rsidR="00DB5091"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huragan, strajk, działania wojenne, zamach terrorystyczny</w:t>
      </w:r>
      <w:r w:rsidR="00DB5091">
        <w:rPr>
          <w:rFonts w:ascii="Verdana" w:hAnsi="Verdana"/>
          <w:sz w:val="20"/>
          <w:szCs w:val="20"/>
        </w:rPr>
        <w:t>,</w:t>
      </w:r>
    </w:p>
    <w:p w14:paraId="421BE1CB" w14:textId="77777777" w:rsidR="00DB5091"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t>niekorzystne warunki atmosferyczne uniemożliwiające prawidłowe wykonywanie Przedmiotu umowy, w szczególności z powodu obowiązujących norm i warunków technologicznych realizacji prac lub powszechnie obowiązujących przepisów wymagających konkretnych warunków atmosferycznych, jeżeli konieczność wykonania prac w tym okresie nie jest następstwem okoliczności, za które Wykonawca ponosi odpowiedzialność</w:t>
      </w:r>
      <w:r w:rsidR="00DB5091">
        <w:rPr>
          <w:rFonts w:ascii="Verdana" w:hAnsi="Verdana"/>
          <w:sz w:val="20"/>
          <w:szCs w:val="20"/>
        </w:rPr>
        <w:t>,</w:t>
      </w:r>
    </w:p>
    <w:p w14:paraId="42B1FA0B" w14:textId="77777777" w:rsidR="00DB5091"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t>przekroczenie przewidzianych przepisami prawa terminów trwania procedur administracyjnych, liczonych zgodnie z zasadami określonymi w kodeksie postępowania administracyjnego lub zgodnie z zasadami określonymi w aktach prawnych z zakresu prawa administracyjnego</w:t>
      </w:r>
      <w:r w:rsidR="00DB5091">
        <w:rPr>
          <w:rFonts w:ascii="Verdana" w:hAnsi="Verdana"/>
          <w:sz w:val="20"/>
          <w:szCs w:val="20"/>
        </w:rPr>
        <w:t>,</w:t>
      </w:r>
    </w:p>
    <w:p w14:paraId="40D254E8" w14:textId="77777777" w:rsidR="00DB5091"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t>zmiany powszechnie obowiązujących przepisów prawa</w:t>
      </w:r>
      <w:r w:rsidR="00DB5091">
        <w:rPr>
          <w:rFonts w:ascii="Verdana" w:hAnsi="Verdana"/>
          <w:sz w:val="20"/>
          <w:szCs w:val="20"/>
        </w:rPr>
        <w:t>,</w:t>
      </w:r>
    </w:p>
    <w:p w14:paraId="60102B1C" w14:textId="77777777" w:rsidR="00DB5091"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t xml:space="preserve">udzielenie przez Zamawiającego </w:t>
      </w:r>
      <w:r w:rsidR="00AF402B">
        <w:rPr>
          <w:rFonts w:ascii="Verdana" w:hAnsi="Verdana"/>
          <w:sz w:val="20"/>
          <w:szCs w:val="20"/>
        </w:rPr>
        <w:t>innego zamówienia, a w tym i</w:t>
      </w:r>
      <w:r w:rsidRPr="00711DD8">
        <w:rPr>
          <w:rFonts w:ascii="Verdana" w:hAnsi="Verdana"/>
          <w:sz w:val="20"/>
          <w:szCs w:val="20"/>
        </w:rPr>
        <w:t xml:space="preserve"> zamówienia publicznego, którego wykonanie będzie mieć wpływ na termin realizacji Przedmiotu umowy</w:t>
      </w:r>
      <w:r w:rsidR="00DB5091">
        <w:rPr>
          <w:rFonts w:ascii="Verdana" w:hAnsi="Verdana"/>
          <w:sz w:val="20"/>
          <w:szCs w:val="20"/>
        </w:rPr>
        <w:t>,</w:t>
      </w:r>
    </w:p>
    <w:p w14:paraId="6752C16A" w14:textId="77777777" w:rsidR="00711DD8" w:rsidRDefault="009D3911" w:rsidP="00D97B8D">
      <w:pPr>
        <w:pStyle w:val="Akapitzlist"/>
        <w:numPr>
          <w:ilvl w:val="1"/>
          <w:numId w:val="7"/>
        </w:numPr>
        <w:spacing w:after="60" w:line="22" w:lineRule="atLeast"/>
        <w:ind w:left="993" w:hanging="567"/>
        <w:jc w:val="both"/>
        <w:rPr>
          <w:rFonts w:ascii="Verdana" w:hAnsi="Verdana"/>
          <w:sz w:val="20"/>
          <w:szCs w:val="20"/>
        </w:rPr>
      </w:pPr>
      <w:r w:rsidRPr="00711DD8">
        <w:rPr>
          <w:rFonts w:ascii="Verdana" w:hAnsi="Verdana"/>
          <w:sz w:val="20"/>
          <w:szCs w:val="20"/>
        </w:rPr>
        <w:lastRenderedPageBreak/>
        <w:t>wystąpienie okoliczności leżących po stronie Zamawiającego, niemożliwych do przewidzenia przez Wykonawcę w momencie zawarcia Umowy, skutkujących niemożnością realizacji Przedmiotu umowy, w szczególności polecenie wstrzymania realizacji Przedmiotu umowy.</w:t>
      </w:r>
    </w:p>
    <w:p w14:paraId="6CD2DD17" w14:textId="77777777" w:rsidR="009D3911" w:rsidRDefault="009D3911" w:rsidP="00D97B8D">
      <w:pPr>
        <w:pStyle w:val="Akapitzlist"/>
        <w:numPr>
          <w:ilvl w:val="0"/>
          <w:numId w:val="7"/>
        </w:numPr>
        <w:spacing w:after="60" w:line="22" w:lineRule="atLeast"/>
        <w:ind w:left="426" w:hanging="426"/>
        <w:jc w:val="both"/>
        <w:rPr>
          <w:rFonts w:ascii="Verdana" w:hAnsi="Verdana"/>
          <w:sz w:val="20"/>
          <w:szCs w:val="20"/>
        </w:rPr>
      </w:pPr>
      <w:r w:rsidRPr="00711DD8">
        <w:rPr>
          <w:rFonts w:ascii="Verdana" w:hAnsi="Verdana"/>
          <w:sz w:val="20"/>
          <w:szCs w:val="20"/>
        </w:rPr>
        <w:t xml:space="preserve">Terminem wykonania Przedmiotu Umowy jest dzień wskazany w protokole odbioru ostatecznego sporządzonym zgodnie z § 4. </w:t>
      </w:r>
    </w:p>
    <w:p w14:paraId="7078B689" w14:textId="77777777" w:rsidR="00DB5091" w:rsidRPr="00DB5091" w:rsidRDefault="00DB5091" w:rsidP="00DB5091">
      <w:pPr>
        <w:spacing w:after="60" w:line="22" w:lineRule="atLeast"/>
        <w:jc w:val="both"/>
        <w:rPr>
          <w:rFonts w:ascii="Verdana" w:hAnsi="Verdana"/>
          <w:sz w:val="20"/>
          <w:szCs w:val="20"/>
        </w:rPr>
      </w:pPr>
    </w:p>
    <w:p w14:paraId="61FF9749"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 3</w:t>
      </w:r>
    </w:p>
    <w:p w14:paraId="255BAC8E"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Obowiązki Stron</w:t>
      </w:r>
    </w:p>
    <w:p w14:paraId="48F77FAE" w14:textId="77777777" w:rsidR="00DB5091" w:rsidRPr="00DB5091" w:rsidRDefault="007E13CA" w:rsidP="00D97B8D">
      <w:pPr>
        <w:pStyle w:val="Akapitzlist"/>
        <w:numPr>
          <w:ilvl w:val="0"/>
          <w:numId w:val="8"/>
        </w:numPr>
        <w:tabs>
          <w:tab w:val="clear" w:pos="0"/>
        </w:tabs>
        <w:spacing w:after="60" w:line="22" w:lineRule="atLeast"/>
        <w:ind w:left="426" w:hanging="426"/>
        <w:jc w:val="both"/>
        <w:rPr>
          <w:rFonts w:ascii="Verdana" w:hAnsi="Verdana"/>
          <w:sz w:val="20"/>
          <w:szCs w:val="20"/>
        </w:rPr>
      </w:pPr>
      <w:r w:rsidRPr="00DB5091">
        <w:rPr>
          <w:rFonts w:ascii="Verdana" w:eastAsia="Arial Unicode MS" w:hAnsi="Verdana"/>
          <w:sz w:val="20"/>
          <w:szCs w:val="20"/>
        </w:rPr>
        <w:t>Do o</w:t>
      </w:r>
      <w:r w:rsidR="00DB5091">
        <w:rPr>
          <w:rFonts w:ascii="Verdana" w:eastAsia="Arial Unicode MS" w:hAnsi="Verdana"/>
          <w:sz w:val="20"/>
          <w:szCs w:val="20"/>
        </w:rPr>
        <w:t>bowiązków Zamawiającego należy:</w:t>
      </w:r>
    </w:p>
    <w:p w14:paraId="59EA039C" w14:textId="77777777" w:rsid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 xml:space="preserve">udostępnienie pomieszczeń </w:t>
      </w:r>
      <w:r w:rsidR="009D3911" w:rsidRPr="00DB5091">
        <w:rPr>
          <w:rFonts w:ascii="Verdana" w:hAnsi="Verdana"/>
          <w:sz w:val="20"/>
          <w:szCs w:val="20"/>
        </w:rPr>
        <w:t>magazynu soli</w:t>
      </w:r>
      <w:r w:rsidRPr="00DB5091">
        <w:rPr>
          <w:rFonts w:ascii="Verdana" w:hAnsi="Verdana"/>
          <w:sz w:val="20"/>
          <w:szCs w:val="20"/>
        </w:rPr>
        <w:t>,</w:t>
      </w:r>
    </w:p>
    <w:p w14:paraId="019969DE" w14:textId="77777777" w:rsid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kontrola poprawności realizacji Przedmiotu Umowy,</w:t>
      </w:r>
    </w:p>
    <w:p w14:paraId="757F163A" w14:textId="77777777" w:rsidR="005732C5" w:rsidRP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 xml:space="preserve">terminowa zapłata wynagrodzenia Wykonawcy, w terminie wskazanym w § 4 </w:t>
      </w:r>
      <w:r w:rsidR="00DB5091">
        <w:rPr>
          <w:rFonts w:ascii="Verdana" w:hAnsi="Verdana"/>
          <w:sz w:val="20"/>
          <w:szCs w:val="20"/>
        </w:rPr>
        <w:br/>
      </w:r>
      <w:r w:rsidRPr="00DB5091">
        <w:rPr>
          <w:rFonts w:ascii="Verdana" w:hAnsi="Verdana"/>
          <w:sz w:val="20"/>
          <w:szCs w:val="20"/>
        </w:rPr>
        <w:t>ust. 4.</w:t>
      </w:r>
    </w:p>
    <w:p w14:paraId="2784B233" w14:textId="77777777" w:rsidR="00DB5091" w:rsidRDefault="007E13CA" w:rsidP="00D97B8D">
      <w:pPr>
        <w:pStyle w:val="Akapitzlist"/>
        <w:numPr>
          <w:ilvl w:val="0"/>
          <w:numId w:val="8"/>
        </w:numPr>
        <w:tabs>
          <w:tab w:val="clear" w:pos="0"/>
        </w:tabs>
        <w:spacing w:after="60" w:line="22" w:lineRule="atLeast"/>
        <w:ind w:left="426" w:hanging="426"/>
        <w:jc w:val="both"/>
        <w:rPr>
          <w:rFonts w:ascii="Verdana" w:hAnsi="Verdana"/>
          <w:sz w:val="20"/>
          <w:szCs w:val="20"/>
        </w:rPr>
      </w:pPr>
      <w:r w:rsidRPr="00DB5091">
        <w:rPr>
          <w:rFonts w:ascii="Verdana" w:hAnsi="Verdana"/>
          <w:sz w:val="20"/>
          <w:szCs w:val="20"/>
        </w:rPr>
        <w:t>Do obowiązków Wykonawcy należy w szczególności:</w:t>
      </w:r>
    </w:p>
    <w:p w14:paraId="28B50899" w14:textId="77777777" w:rsid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Staranne wykonywanie obowiązków wynikających z niniejszej Umowy, dokumentów wskazanych w § 1 ust. 3 oraz ustawy Prawo budowlane, zgodnie z zasadami sztuki zawodowej, z uwzględnieniem profesjonalnego charakteru świadczonych usług i robót oraz obowiązującymi w</w:t>
      </w:r>
      <w:r w:rsidR="00DB5091">
        <w:rPr>
          <w:rFonts w:ascii="Verdana" w:hAnsi="Verdana"/>
          <w:sz w:val="20"/>
          <w:szCs w:val="20"/>
        </w:rPr>
        <w:t> tym zakresie przepisami prawa.</w:t>
      </w:r>
    </w:p>
    <w:p w14:paraId="4417A6A8" w14:textId="77777777" w:rsid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Niezwłoczne informowanie Zamawiającego o problemach lub okolicznościach mogących wpłynąć na jakość i sposób wykonywania Przedmiotu Umowy, lub jakichkolwiek innych, mających istotne znaczenie dla realizacji Przedmiotu Umowy.</w:t>
      </w:r>
    </w:p>
    <w:p w14:paraId="5A614309" w14:textId="77777777" w:rsidR="00DB5091"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 xml:space="preserve">Staranne wykonywanie innych obowiązków wynikających z niniejszej Umowy oraz OPZ, o którym mowa w §1 ust. </w:t>
      </w:r>
      <w:r w:rsidR="00AF402B">
        <w:rPr>
          <w:rFonts w:ascii="Verdana" w:hAnsi="Verdana"/>
          <w:sz w:val="20"/>
          <w:szCs w:val="20"/>
        </w:rPr>
        <w:t>2.</w:t>
      </w:r>
    </w:p>
    <w:p w14:paraId="60559F76" w14:textId="77777777" w:rsidR="005732C5" w:rsidRDefault="007E13CA" w:rsidP="00D97B8D">
      <w:pPr>
        <w:pStyle w:val="Akapitzlist"/>
        <w:numPr>
          <w:ilvl w:val="1"/>
          <w:numId w:val="8"/>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 xml:space="preserve">Usunięcie na swój koszt usterek będących przedmiotem niniejszej umowy </w:t>
      </w:r>
      <w:r w:rsidR="0047501F">
        <w:rPr>
          <w:rFonts w:ascii="Verdana" w:hAnsi="Verdana"/>
          <w:sz w:val="20"/>
          <w:szCs w:val="20"/>
        </w:rPr>
        <w:br/>
      </w:r>
      <w:r w:rsidRPr="00DB5091">
        <w:rPr>
          <w:rFonts w:ascii="Verdana" w:hAnsi="Verdana"/>
          <w:sz w:val="20"/>
          <w:szCs w:val="20"/>
        </w:rPr>
        <w:t>w okresie gwarancji i rękojmi.</w:t>
      </w:r>
    </w:p>
    <w:p w14:paraId="4FD360FC" w14:textId="77777777" w:rsidR="00DB5091" w:rsidRPr="00DB5091" w:rsidRDefault="00DB5091" w:rsidP="00DB5091">
      <w:pPr>
        <w:spacing w:after="60" w:line="22" w:lineRule="atLeast"/>
        <w:jc w:val="both"/>
        <w:rPr>
          <w:rFonts w:ascii="Verdana" w:hAnsi="Verdana"/>
          <w:sz w:val="20"/>
          <w:szCs w:val="20"/>
        </w:rPr>
      </w:pPr>
    </w:p>
    <w:p w14:paraId="7B3C8BB2"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 4</w:t>
      </w:r>
    </w:p>
    <w:p w14:paraId="5CC817EF"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Wynagrodzenie oraz warunki płatności</w:t>
      </w:r>
    </w:p>
    <w:p w14:paraId="034B17CD" w14:textId="77777777" w:rsid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Wynagrodzenie za wykonanie całości Przedmiotu Umowy określonego w § 1 ust. 1 strony ustalają zgodnie z ofertą Wykonawcy na kwotę netto …………</w:t>
      </w:r>
      <w:proofErr w:type="gramStart"/>
      <w:r w:rsidRPr="00DB5091">
        <w:rPr>
          <w:rFonts w:ascii="Verdana" w:hAnsi="Verdana"/>
          <w:sz w:val="20"/>
          <w:szCs w:val="20"/>
        </w:rPr>
        <w:t>…….</w:t>
      </w:r>
      <w:proofErr w:type="gramEnd"/>
      <w:r w:rsidRPr="00DB5091">
        <w:rPr>
          <w:rFonts w:ascii="Verdana" w:hAnsi="Verdana"/>
          <w:sz w:val="20"/>
          <w:szCs w:val="20"/>
        </w:rPr>
        <w:t xml:space="preserve">PLN (słownie </w:t>
      </w:r>
      <w:proofErr w:type="gramStart"/>
      <w:r w:rsidRPr="00DB5091">
        <w:rPr>
          <w:rFonts w:ascii="Verdana" w:hAnsi="Verdana"/>
          <w:sz w:val="20"/>
          <w:szCs w:val="20"/>
        </w:rPr>
        <w:t>złotych:…</w:t>
      </w:r>
      <w:proofErr w:type="gramEnd"/>
      <w:r w:rsidRPr="00DB5091">
        <w:rPr>
          <w:rFonts w:ascii="Verdana" w:hAnsi="Verdana"/>
          <w:sz w:val="20"/>
          <w:szCs w:val="20"/>
        </w:rPr>
        <w:t xml:space="preserve">……………) plus obowiązujący podatek VAT: ………………PLN (słownie </w:t>
      </w:r>
      <w:proofErr w:type="gramStart"/>
      <w:r w:rsidRPr="00DB5091">
        <w:rPr>
          <w:rFonts w:ascii="Verdana" w:hAnsi="Verdana"/>
          <w:sz w:val="20"/>
          <w:szCs w:val="20"/>
        </w:rPr>
        <w:t>złotych:…</w:t>
      </w:r>
      <w:proofErr w:type="gramEnd"/>
      <w:r w:rsidRPr="00DB5091">
        <w:rPr>
          <w:rFonts w:ascii="Verdana" w:hAnsi="Verdana"/>
          <w:sz w:val="20"/>
          <w:szCs w:val="20"/>
        </w:rPr>
        <w:t>……</w:t>
      </w:r>
      <w:proofErr w:type="gramStart"/>
      <w:r w:rsidRPr="00DB5091">
        <w:rPr>
          <w:rFonts w:ascii="Verdana" w:hAnsi="Verdana"/>
          <w:sz w:val="20"/>
          <w:szCs w:val="20"/>
        </w:rPr>
        <w:t>…….</w:t>
      </w:r>
      <w:proofErr w:type="gramEnd"/>
      <w:r w:rsidRPr="00DB5091">
        <w:rPr>
          <w:rFonts w:ascii="Verdana" w:hAnsi="Verdana"/>
          <w:sz w:val="20"/>
          <w:szCs w:val="20"/>
        </w:rPr>
        <w:t>.), co łącznie stanowi kwotę brutto ……</w:t>
      </w:r>
      <w:proofErr w:type="gramStart"/>
      <w:r w:rsidRPr="00DB5091">
        <w:rPr>
          <w:rFonts w:ascii="Verdana" w:hAnsi="Verdana"/>
          <w:sz w:val="20"/>
          <w:szCs w:val="20"/>
        </w:rPr>
        <w:t>…….</w:t>
      </w:r>
      <w:proofErr w:type="gramEnd"/>
      <w:r w:rsidRPr="00DB5091">
        <w:rPr>
          <w:rFonts w:ascii="Verdana" w:hAnsi="Verdana"/>
          <w:sz w:val="20"/>
          <w:szCs w:val="20"/>
        </w:rPr>
        <w:t xml:space="preserve">PLN (słownie </w:t>
      </w:r>
      <w:proofErr w:type="gramStart"/>
      <w:r w:rsidRPr="00DB5091">
        <w:rPr>
          <w:rFonts w:ascii="Verdana" w:hAnsi="Verdana"/>
          <w:sz w:val="20"/>
          <w:szCs w:val="20"/>
        </w:rPr>
        <w:t>złotych:…</w:t>
      </w:r>
      <w:proofErr w:type="gramEnd"/>
      <w:r w:rsidRPr="00DB5091">
        <w:rPr>
          <w:rFonts w:ascii="Verdana" w:hAnsi="Verdana"/>
          <w:sz w:val="20"/>
          <w:szCs w:val="20"/>
        </w:rPr>
        <w:t>………………………).</w:t>
      </w:r>
    </w:p>
    <w:p w14:paraId="72DCBD21" w14:textId="77777777" w:rsid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Wynagrodzenie, o którym mowa w ust. 1 jest wynagrodzeniem ryczałtowym i obejmuje wszystkie koszty i wydatki związane z realizacją Przedmiotu umowy, w tym między innymi: koszty dojazdów, koszty pracy, koszty badań i sprawdzeń, koszty materiałów, koszty pośrednie, zysk, zapewnienie odpowiedniej ilości personelu do realizacji Przedmiotu Umowy, a także wszelkie inne koszty towarzyszące niezbędne do prawidłowej realizacji przedmiotu zamówienia, zgodnie z niniejszą Umową oraz opisem przedmiotu zamówienia oraz ryzyko Wykonawcy z tytułu ich oszacowania oraz oddziaływania innych czynników mających lub mogących mieć wpływ na te koszty.</w:t>
      </w:r>
    </w:p>
    <w:p w14:paraId="19509AE5" w14:textId="77777777" w:rsid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Podstawą wystawienia przez Wykonawcę faktury VAT będzie podpisany przez przedstawiciela Zamawiającego protokół odbioru ostatecznego Przedmiotu Umowy potwierdzający należyte wykonanie Umowy.</w:t>
      </w:r>
    </w:p>
    <w:p w14:paraId="44530FFE" w14:textId="77777777" w:rsid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Zamawiający ma obowiązek zapłaty faktury w terminie do 30 dni licząc od daty otrzymania prawidłowo wystawionej faktury. Datą zapłaty jest dzień wydania polecenia przelewu bankowego.</w:t>
      </w:r>
    </w:p>
    <w:p w14:paraId="41996415" w14:textId="77777777" w:rsid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t xml:space="preserve">Zapłata należności wynikającej z faktury zostanie dokonana w formie przelewu na rachunek bankowy Wykonawcy </w:t>
      </w:r>
      <w:proofErr w:type="gramStart"/>
      <w:r w:rsidRPr="00DB5091">
        <w:rPr>
          <w:rFonts w:ascii="Verdana" w:hAnsi="Verdana"/>
          <w:sz w:val="20"/>
          <w:szCs w:val="20"/>
        </w:rPr>
        <w:t>Nr  _</w:t>
      </w:r>
      <w:proofErr w:type="gramEnd"/>
      <w:r w:rsidRPr="00DB5091">
        <w:rPr>
          <w:rFonts w:ascii="Verdana" w:hAnsi="Verdana"/>
          <w:sz w:val="20"/>
          <w:szCs w:val="20"/>
        </w:rPr>
        <w:t>____</w:t>
      </w:r>
      <w:r w:rsidR="00DB5091">
        <w:rPr>
          <w:rFonts w:ascii="Verdana" w:hAnsi="Verdana"/>
          <w:sz w:val="20"/>
          <w:szCs w:val="20"/>
        </w:rPr>
        <w:t>_____________________________</w:t>
      </w:r>
      <w:r w:rsidRPr="00DB5091">
        <w:rPr>
          <w:rFonts w:ascii="Verdana" w:hAnsi="Verdana"/>
          <w:sz w:val="20"/>
          <w:szCs w:val="20"/>
        </w:rPr>
        <w:t>_____</w:t>
      </w:r>
    </w:p>
    <w:p w14:paraId="34A1472E" w14:textId="77777777" w:rsidR="009D3911" w:rsidRPr="00DB5091" w:rsidRDefault="007E13CA" w:rsidP="00D97B8D">
      <w:pPr>
        <w:pStyle w:val="Akapitzlist"/>
        <w:numPr>
          <w:ilvl w:val="0"/>
          <w:numId w:val="9"/>
        </w:numPr>
        <w:spacing w:after="60" w:line="22" w:lineRule="atLeast"/>
        <w:ind w:left="426" w:hanging="426"/>
        <w:jc w:val="both"/>
        <w:rPr>
          <w:rFonts w:ascii="Verdana" w:hAnsi="Verdana"/>
          <w:sz w:val="20"/>
          <w:szCs w:val="20"/>
        </w:rPr>
      </w:pPr>
      <w:r w:rsidRPr="00DB5091">
        <w:rPr>
          <w:rFonts w:ascii="Verdana" w:hAnsi="Verdana"/>
          <w:sz w:val="20"/>
          <w:szCs w:val="20"/>
        </w:rPr>
        <w:lastRenderedPageBreak/>
        <w:t xml:space="preserve">Wszelką korespondencję, łącznie z fakturami należy kierować na adres: </w:t>
      </w:r>
      <w:r w:rsidR="009D3911" w:rsidRPr="00DB5091">
        <w:rPr>
          <w:rFonts w:ascii="Verdana" w:hAnsi="Verdana"/>
          <w:sz w:val="20"/>
          <w:szCs w:val="20"/>
        </w:rPr>
        <w:t xml:space="preserve">Generalna Dyrekcja Dróg Krajowych i Autostrad Oddział w Katowicach, Rejon w </w:t>
      </w:r>
      <w:r w:rsidR="00DB5091">
        <w:rPr>
          <w:rFonts w:ascii="Verdana" w:hAnsi="Verdana"/>
          <w:sz w:val="20"/>
          <w:szCs w:val="20"/>
        </w:rPr>
        <w:t>Lublińcu,</w:t>
      </w:r>
      <w:r w:rsidR="00DB5091">
        <w:rPr>
          <w:rFonts w:ascii="Verdana" w:hAnsi="Verdana"/>
          <w:sz w:val="20"/>
          <w:szCs w:val="20"/>
        </w:rPr>
        <w:br/>
      </w:r>
      <w:r w:rsidR="009D3911" w:rsidRPr="00DB5091">
        <w:rPr>
          <w:rFonts w:ascii="Verdana" w:hAnsi="Verdana"/>
          <w:sz w:val="20"/>
          <w:szCs w:val="20"/>
        </w:rPr>
        <w:t xml:space="preserve">ul. </w:t>
      </w:r>
      <w:r w:rsidR="00DB5091">
        <w:rPr>
          <w:rFonts w:ascii="Verdana" w:hAnsi="Verdana"/>
          <w:sz w:val="20"/>
          <w:szCs w:val="20"/>
        </w:rPr>
        <w:t>Klonowa 3</w:t>
      </w:r>
      <w:r w:rsidR="009D3911" w:rsidRPr="00DB5091">
        <w:rPr>
          <w:rFonts w:ascii="Verdana" w:hAnsi="Verdana"/>
          <w:sz w:val="20"/>
          <w:szCs w:val="20"/>
        </w:rPr>
        <w:t>, 42-</w:t>
      </w:r>
      <w:r w:rsidR="00DB5091">
        <w:rPr>
          <w:rFonts w:ascii="Verdana" w:hAnsi="Verdana"/>
          <w:sz w:val="20"/>
          <w:szCs w:val="20"/>
        </w:rPr>
        <w:t>700 Lubliniec.</w:t>
      </w:r>
      <w:r w:rsidR="009D3911" w:rsidRPr="00DB5091">
        <w:rPr>
          <w:rFonts w:ascii="Verdana" w:hAnsi="Verdana"/>
          <w:sz w:val="20"/>
          <w:szCs w:val="20"/>
        </w:rPr>
        <w:t xml:space="preserve"> </w:t>
      </w:r>
    </w:p>
    <w:p w14:paraId="2A34897A" w14:textId="77777777" w:rsidR="00601900" w:rsidRPr="00724DBC" w:rsidRDefault="00601900" w:rsidP="00724DBC">
      <w:pPr>
        <w:spacing w:after="60" w:line="22" w:lineRule="atLeast"/>
        <w:jc w:val="both"/>
        <w:rPr>
          <w:rFonts w:ascii="Verdana" w:hAnsi="Verdana"/>
          <w:sz w:val="20"/>
          <w:szCs w:val="20"/>
        </w:rPr>
      </w:pPr>
    </w:p>
    <w:p w14:paraId="3C8AD806"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 5</w:t>
      </w:r>
    </w:p>
    <w:p w14:paraId="358E3BB1"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Przedstawiciele Stron</w:t>
      </w:r>
    </w:p>
    <w:p w14:paraId="2C94C327" w14:textId="77777777" w:rsidR="00DB5091" w:rsidRDefault="007E13CA" w:rsidP="00D97B8D">
      <w:pPr>
        <w:pStyle w:val="Akapitzlist"/>
        <w:numPr>
          <w:ilvl w:val="0"/>
          <w:numId w:val="10"/>
        </w:numPr>
        <w:spacing w:after="60" w:line="22" w:lineRule="atLeast"/>
        <w:ind w:left="426" w:hanging="426"/>
        <w:jc w:val="both"/>
        <w:rPr>
          <w:rFonts w:ascii="Verdana" w:hAnsi="Verdana"/>
          <w:sz w:val="20"/>
          <w:szCs w:val="20"/>
        </w:rPr>
      </w:pPr>
      <w:r w:rsidRPr="00DB5091">
        <w:rPr>
          <w:rFonts w:ascii="Verdana" w:hAnsi="Verdana"/>
          <w:sz w:val="20"/>
          <w:szCs w:val="20"/>
        </w:rPr>
        <w:t>Przedstawicielami Stron w zakresie realizacji Przedmiotu umowy są:</w:t>
      </w:r>
    </w:p>
    <w:p w14:paraId="620F7E71" w14:textId="77777777" w:rsidR="00DB5091" w:rsidRDefault="007E13CA" w:rsidP="00D97B8D">
      <w:pPr>
        <w:pStyle w:val="Akapitzlist"/>
        <w:numPr>
          <w:ilvl w:val="1"/>
          <w:numId w:val="10"/>
        </w:numPr>
        <w:tabs>
          <w:tab w:val="clear" w:pos="0"/>
        </w:tabs>
        <w:spacing w:after="60" w:line="22" w:lineRule="atLeast"/>
        <w:ind w:left="851" w:hanging="425"/>
        <w:jc w:val="both"/>
        <w:rPr>
          <w:rFonts w:ascii="Verdana" w:hAnsi="Verdana"/>
          <w:sz w:val="20"/>
          <w:szCs w:val="20"/>
        </w:rPr>
      </w:pPr>
      <w:r w:rsidRPr="00DB5091">
        <w:rPr>
          <w:rFonts w:ascii="Verdana" w:hAnsi="Verdana"/>
          <w:sz w:val="20"/>
          <w:szCs w:val="20"/>
        </w:rPr>
        <w:t>ze strony Zamawiającego:</w:t>
      </w:r>
    </w:p>
    <w:p w14:paraId="077295A3" w14:textId="77777777" w:rsidR="00DB5091" w:rsidRDefault="009D3911" w:rsidP="00DB5091">
      <w:pPr>
        <w:pStyle w:val="Akapitzlist"/>
        <w:spacing w:after="60" w:line="22" w:lineRule="atLeast"/>
        <w:ind w:left="851"/>
        <w:jc w:val="both"/>
        <w:rPr>
          <w:rFonts w:ascii="Verdana" w:hAnsi="Verdana"/>
          <w:sz w:val="20"/>
          <w:szCs w:val="20"/>
        </w:rPr>
      </w:pPr>
      <w:r w:rsidRPr="00DB5091">
        <w:rPr>
          <w:rFonts w:ascii="Verdana" w:hAnsi="Verdana"/>
          <w:sz w:val="20"/>
          <w:szCs w:val="20"/>
        </w:rPr>
        <w:t xml:space="preserve">Pan </w:t>
      </w:r>
      <w:r w:rsidR="00DB5091" w:rsidRPr="00DB5091">
        <w:rPr>
          <w:rFonts w:ascii="Verdana" w:hAnsi="Verdana"/>
          <w:b/>
          <w:sz w:val="20"/>
          <w:szCs w:val="20"/>
        </w:rPr>
        <w:t>Grzegorz Cytrycki</w:t>
      </w:r>
      <w:r w:rsidR="007E13CA" w:rsidRPr="00DB5091">
        <w:rPr>
          <w:rFonts w:ascii="Verdana" w:hAnsi="Verdana"/>
          <w:sz w:val="20"/>
          <w:szCs w:val="20"/>
        </w:rPr>
        <w:t xml:space="preserve"> tel. </w:t>
      </w:r>
      <w:r w:rsidR="00DB5091">
        <w:rPr>
          <w:rFonts w:ascii="Verdana" w:hAnsi="Verdana"/>
          <w:sz w:val="20"/>
          <w:szCs w:val="20"/>
        </w:rPr>
        <w:t>606</w:t>
      </w:r>
      <w:r w:rsidRPr="00DB5091">
        <w:rPr>
          <w:rFonts w:ascii="Verdana" w:hAnsi="Verdana"/>
          <w:sz w:val="20"/>
          <w:szCs w:val="20"/>
        </w:rPr>
        <w:t>-</w:t>
      </w:r>
      <w:r w:rsidR="00DB5091">
        <w:rPr>
          <w:rFonts w:ascii="Verdana" w:hAnsi="Verdana"/>
          <w:sz w:val="20"/>
          <w:szCs w:val="20"/>
        </w:rPr>
        <w:t>756</w:t>
      </w:r>
      <w:r w:rsidRPr="00DB5091">
        <w:rPr>
          <w:rFonts w:ascii="Verdana" w:hAnsi="Verdana"/>
          <w:sz w:val="20"/>
          <w:szCs w:val="20"/>
        </w:rPr>
        <w:t>-</w:t>
      </w:r>
      <w:r w:rsidR="00DB5091">
        <w:rPr>
          <w:rFonts w:ascii="Verdana" w:hAnsi="Verdana"/>
          <w:sz w:val="20"/>
          <w:szCs w:val="20"/>
        </w:rPr>
        <w:t>094</w:t>
      </w:r>
      <w:r w:rsidR="007E13CA" w:rsidRPr="00DB5091">
        <w:rPr>
          <w:rFonts w:ascii="Verdana" w:hAnsi="Verdana"/>
          <w:sz w:val="20"/>
          <w:szCs w:val="20"/>
        </w:rPr>
        <w:t xml:space="preserve">, adres e-mail </w:t>
      </w:r>
      <w:hyperlink r:id="rId8" w:history="1">
        <w:r w:rsidR="00DB5091" w:rsidRPr="00B74846">
          <w:rPr>
            <w:rStyle w:val="Hipercze"/>
            <w:rFonts w:ascii="Verdana" w:hAnsi="Verdana"/>
            <w:sz w:val="20"/>
            <w:szCs w:val="20"/>
          </w:rPr>
          <w:t>gcytrycki@gddkia.gov.pl</w:t>
        </w:r>
      </w:hyperlink>
    </w:p>
    <w:p w14:paraId="51E346DC" w14:textId="77777777" w:rsidR="00DB5091" w:rsidRDefault="007E13CA" w:rsidP="00DB5091">
      <w:pPr>
        <w:pStyle w:val="Akapitzlist"/>
        <w:spacing w:after="60" w:line="22" w:lineRule="atLeast"/>
        <w:ind w:left="851"/>
        <w:jc w:val="both"/>
        <w:rPr>
          <w:rFonts w:ascii="Verdana" w:hAnsi="Verdana"/>
          <w:sz w:val="20"/>
          <w:szCs w:val="20"/>
        </w:rPr>
      </w:pPr>
      <w:r w:rsidRPr="00DB5091">
        <w:rPr>
          <w:rFonts w:ascii="Verdana" w:hAnsi="Verdana"/>
          <w:sz w:val="20"/>
          <w:szCs w:val="20"/>
        </w:rPr>
        <w:t>Pan</w:t>
      </w:r>
      <w:r w:rsidR="00DB5091">
        <w:rPr>
          <w:rFonts w:ascii="Verdana" w:hAnsi="Verdana"/>
          <w:sz w:val="20"/>
          <w:szCs w:val="20"/>
        </w:rPr>
        <w:t xml:space="preserve">i </w:t>
      </w:r>
      <w:r w:rsidR="00DB5091" w:rsidRPr="00DB5091">
        <w:rPr>
          <w:rFonts w:ascii="Verdana" w:hAnsi="Verdana"/>
          <w:b/>
          <w:sz w:val="20"/>
          <w:szCs w:val="20"/>
        </w:rPr>
        <w:t>Krystyna Ball</w:t>
      </w:r>
      <w:r w:rsidRPr="00DB5091">
        <w:rPr>
          <w:rFonts w:ascii="Verdana" w:hAnsi="Verdana"/>
          <w:sz w:val="20"/>
          <w:szCs w:val="20"/>
        </w:rPr>
        <w:t xml:space="preserve"> tel. </w:t>
      </w:r>
      <w:r w:rsidR="009D3911" w:rsidRPr="00DB5091">
        <w:rPr>
          <w:rFonts w:ascii="Verdana" w:hAnsi="Verdana"/>
          <w:sz w:val="20"/>
          <w:szCs w:val="20"/>
        </w:rPr>
        <w:t>6</w:t>
      </w:r>
      <w:r w:rsidR="00DB5091">
        <w:rPr>
          <w:rFonts w:ascii="Verdana" w:hAnsi="Verdana"/>
          <w:sz w:val="20"/>
          <w:szCs w:val="20"/>
        </w:rPr>
        <w:t>98</w:t>
      </w:r>
      <w:r w:rsidR="009D3911" w:rsidRPr="00DB5091">
        <w:rPr>
          <w:rFonts w:ascii="Verdana" w:hAnsi="Verdana"/>
          <w:sz w:val="20"/>
          <w:szCs w:val="20"/>
        </w:rPr>
        <w:t>-</w:t>
      </w:r>
      <w:r w:rsidR="00DB5091">
        <w:rPr>
          <w:rFonts w:ascii="Verdana" w:hAnsi="Verdana"/>
          <w:sz w:val="20"/>
          <w:szCs w:val="20"/>
        </w:rPr>
        <w:t>629</w:t>
      </w:r>
      <w:r w:rsidR="009D3911" w:rsidRPr="00DB5091">
        <w:rPr>
          <w:rFonts w:ascii="Verdana" w:hAnsi="Verdana"/>
          <w:sz w:val="20"/>
          <w:szCs w:val="20"/>
        </w:rPr>
        <w:t>-</w:t>
      </w:r>
      <w:r w:rsidR="00DB5091">
        <w:rPr>
          <w:rFonts w:ascii="Verdana" w:hAnsi="Verdana"/>
          <w:sz w:val="20"/>
          <w:szCs w:val="20"/>
        </w:rPr>
        <w:t>908</w:t>
      </w:r>
      <w:r w:rsidR="009D3911" w:rsidRPr="00DB5091">
        <w:rPr>
          <w:rFonts w:ascii="Verdana" w:hAnsi="Verdana"/>
          <w:sz w:val="20"/>
          <w:szCs w:val="20"/>
        </w:rPr>
        <w:t xml:space="preserve">, adres e-mail </w:t>
      </w:r>
      <w:hyperlink r:id="rId9" w:history="1">
        <w:r w:rsidR="00DB5091" w:rsidRPr="00B74846">
          <w:rPr>
            <w:rStyle w:val="Hipercze"/>
            <w:rFonts w:ascii="Verdana" w:hAnsi="Verdana"/>
            <w:sz w:val="20"/>
            <w:szCs w:val="20"/>
          </w:rPr>
          <w:t>kball@gddkia.gov.pl</w:t>
        </w:r>
      </w:hyperlink>
    </w:p>
    <w:p w14:paraId="17224C0D" w14:textId="77777777" w:rsidR="00DB5091" w:rsidRDefault="00DB5091" w:rsidP="00D97B8D">
      <w:pPr>
        <w:pStyle w:val="Akapitzlist"/>
        <w:numPr>
          <w:ilvl w:val="1"/>
          <w:numId w:val="10"/>
        </w:numPr>
        <w:tabs>
          <w:tab w:val="clear" w:pos="0"/>
        </w:tabs>
        <w:spacing w:after="60" w:line="22" w:lineRule="atLeast"/>
        <w:ind w:left="851" w:hanging="425"/>
        <w:jc w:val="both"/>
        <w:rPr>
          <w:rFonts w:ascii="Verdana" w:hAnsi="Verdana"/>
          <w:sz w:val="20"/>
          <w:szCs w:val="20"/>
        </w:rPr>
      </w:pPr>
      <w:r>
        <w:rPr>
          <w:rFonts w:ascii="Verdana" w:hAnsi="Verdana"/>
          <w:sz w:val="20"/>
          <w:szCs w:val="20"/>
        </w:rPr>
        <w:t>ze strony Wykonawcy:</w:t>
      </w:r>
    </w:p>
    <w:p w14:paraId="19CC584E" w14:textId="77777777" w:rsidR="005732C5" w:rsidRDefault="007E13CA" w:rsidP="00DB5091">
      <w:pPr>
        <w:pStyle w:val="Akapitzlist"/>
        <w:spacing w:after="60" w:line="22" w:lineRule="atLeast"/>
        <w:ind w:left="851"/>
        <w:jc w:val="both"/>
        <w:rPr>
          <w:rFonts w:ascii="Verdana" w:hAnsi="Verdana"/>
          <w:sz w:val="20"/>
          <w:szCs w:val="20"/>
        </w:rPr>
      </w:pPr>
      <w:r w:rsidRPr="00DB5091">
        <w:rPr>
          <w:rFonts w:ascii="Verdana" w:hAnsi="Verdana"/>
          <w:sz w:val="20"/>
          <w:szCs w:val="20"/>
        </w:rPr>
        <w:t>Pan/i ................... tel. ............................., fax……………</w:t>
      </w:r>
      <w:proofErr w:type="gramStart"/>
      <w:r w:rsidRPr="00DB5091">
        <w:rPr>
          <w:rFonts w:ascii="Verdana" w:hAnsi="Verdana"/>
          <w:sz w:val="20"/>
          <w:szCs w:val="20"/>
        </w:rPr>
        <w:t>…….</w:t>
      </w:r>
      <w:proofErr w:type="gramEnd"/>
      <w:r w:rsidRPr="00DB5091">
        <w:rPr>
          <w:rFonts w:ascii="Verdana" w:hAnsi="Verdana"/>
          <w:sz w:val="20"/>
          <w:szCs w:val="20"/>
        </w:rPr>
        <w:t>, adres e-mail………………………,</w:t>
      </w:r>
    </w:p>
    <w:p w14:paraId="4F646A0C" w14:textId="77777777" w:rsidR="00DB5091" w:rsidRPr="00DB5091" w:rsidRDefault="00DB5091" w:rsidP="00DB5091">
      <w:pPr>
        <w:pStyle w:val="Akapitzlist"/>
        <w:spacing w:after="60" w:line="22" w:lineRule="atLeast"/>
        <w:ind w:left="851"/>
        <w:jc w:val="both"/>
        <w:rPr>
          <w:rFonts w:ascii="Verdana" w:hAnsi="Verdana"/>
          <w:sz w:val="20"/>
          <w:szCs w:val="20"/>
        </w:rPr>
      </w:pPr>
    </w:p>
    <w:p w14:paraId="5A4533A9"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 6</w:t>
      </w:r>
    </w:p>
    <w:p w14:paraId="2BDBCA6A"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Ubezpieczenie od odpowiedzialności cywilnej</w:t>
      </w:r>
    </w:p>
    <w:p w14:paraId="29F10D31" w14:textId="77777777" w:rsidR="00DB5091" w:rsidRDefault="007E13CA" w:rsidP="00D97B8D">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 xml:space="preserve">Wykonawca zobowiązany jest do zawarcia na własny koszt odpowiednich umów </w:t>
      </w:r>
      <w:proofErr w:type="gramStart"/>
      <w:r w:rsidRPr="00DB5091">
        <w:rPr>
          <w:rFonts w:ascii="Verdana" w:hAnsi="Verdana"/>
          <w:sz w:val="20"/>
          <w:szCs w:val="20"/>
        </w:rPr>
        <w:t>ubezpieczenia  z</w:t>
      </w:r>
      <w:proofErr w:type="gramEnd"/>
      <w:r w:rsidRPr="00DB5091">
        <w:rPr>
          <w:rFonts w:ascii="Verdana" w:hAnsi="Verdana"/>
          <w:sz w:val="20"/>
          <w:szCs w:val="20"/>
        </w:rPr>
        <w:t xml:space="preserve"> tytułu szkód odpowiedzialności cywilnej na czas realizacji Przedmiotu Umowy na kwotę nie mniejszą niż dwukrotność wynagrodzenia brutto za wykonanie Przedmiotu Umowy, określonego w §4 ust. 1.</w:t>
      </w:r>
    </w:p>
    <w:p w14:paraId="1F93CB9F" w14:textId="77777777" w:rsidR="00DB5091" w:rsidRDefault="007E13CA" w:rsidP="00D97B8D">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na żądanie Zamawiającego w terminie nie dłuższym niż 2 dni robocze przedłoży ważną umowę ubezpieczenia, o której mowa w ust. 1 oraz dowód opłacenia składki ubezpieczeniowej.</w:t>
      </w:r>
    </w:p>
    <w:p w14:paraId="03F75CCB" w14:textId="77777777" w:rsidR="00DB5091" w:rsidRDefault="007E13CA" w:rsidP="00D97B8D">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ponosi odpowiedzialność cywilnoprawną wobec osób trzecich za wszystkie skutki niezgodnych z prawem działań podejmowanych przez osoby realizujące Przedmiot Umowy, w trakcie wykonywania obowiązków wynikających z niniejszej Umowy.</w:t>
      </w:r>
    </w:p>
    <w:p w14:paraId="43AF9CE8" w14:textId="77777777" w:rsidR="005732C5" w:rsidRPr="00DB5091" w:rsidRDefault="007E13CA" w:rsidP="00D97B8D">
      <w:pPr>
        <w:pStyle w:val="Akapitzlist"/>
        <w:numPr>
          <w:ilvl w:val="0"/>
          <w:numId w:val="11"/>
        </w:numPr>
        <w:spacing w:after="60" w:line="22" w:lineRule="atLeast"/>
        <w:ind w:left="426" w:hanging="426"/>
        <w:jc w:val="both"/>
        <w:rPr>
          <w:rFonts w:ascii="Verdana" w:hAnsi="Verdana"/>
          <w:sz w:val="20"/>
          <w:szCs w:val="20"/>
        </w:rPr>
      </w:pPr>
      <w:r w:rsidRPr="00DB5091">
        <w:rPr>
          <w:rFonts w:ascii="Verdana" w:hAnsi="Verdana"/>
          <w:sz w:val="20"/>
          <w:szCs w:val="20"/>
        </w:rPr>
        <w:t>Wykonawca będzie odpowiedzialny za wszystkie szkody poniesione przez Zamawiającego z powodu niewykonania lub nienależytego wykonania Um</w:t>
      </w:r>
      <w:r w:rsidR="007F1736">
        <w:rPr>
          <w:rFonts w:ascii="Verdana" w:hAnsi="Verdana"/>
          <w:sz w:val="20"/>
          <w:szCs w:val="20"/>
        </w:rPr>
        <w:t xml:space="preserve">owy przez Wykonawcę, chyba </w:t>
      </w:r>
      <w:r w:rsidRPr="00DB5091">
        <w:rPr>
          <w:rFonts w:ascii="Verdana" w:hAnsi="Verdana"/>
          <w:sz w:val="20"/>
          <w:szCs w:val="20"/>
        </w:rPr>
        <w:t>że nienależyte wykonanie Umowy będzie następstwem siły wyższej.</w:t>
      </w:r>
    </w:p>
    <w:p w14:paraId="43233CDC" w14:textId="77777777" w:rsidR="005732C5" w:rsidRPr="00724DBC" w:rsidRDefault="005732C5" w:rsidP="00724DBC">
      <w:pPr>
        <w:spacing w:after="60" w:line="22" w:lineRule="atLeast"/>
        <w:jc w:val="both"/>
        <w:rPr>
          <w:rFonts w:ascii="Verdana" w:hAnsi="Verdana"/>
          <w:sz w:val="20"/>
          <w:szCs w:val="20"/>
        </w:rPr>
      </w:pPr>
    </w:p>
    <w:p w14:paraId="39E28FD3"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 7</w:t>
      </w:r>
    </w:p>
    <w:p w14:paraId="43B46B91" w14:textId="77777777" w:rsidR="005732C5" w:rsidRPr="00DB5091" w:rsidRDefault="007E13CA" w:rsidP="00DB5091">
      <w:pPr>
        <w:spacing w:after="60" w:line="22" w:lineRule="atLeast"/>
        <w:jc w:val="center"/>
        <w:rPr>
          <w:rFonts w:ascii="Verdana" w:hAnsi="Verdana"/>
          <w:b/>
          <w:sz w:val="20"/>
          <w:szCs w:val="20"/>
        </w:rPr>
      </w:pPr>
      <w:r w:rsidRPr="00DB5091">
        <w:rPr>
          <w:rFonts w:ascii="Verdana" w:hAnsi="Verdana"/>
          <w:b/>
          <w:sz w:val="20"/>
          <w:szCs w:val="20"/>
        </w:rPr>
        <w:t>Odstąpienie od Umowy</w:t>
      </w:r>
    </w:p>
    <w:p w14:paraId="7B8F7250" w14:textId="77777777" w:rsidR="0047501F" w:rsidRDefault="007E13CA" w:rsidP="00D97B8D">
      <w:pPr>
        <w:pStyle w:val="Akapitzlist"/>
        <w:numPr>
          <w:ilvl w:val="0"/>
          <w:numId w:val="12"/>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uprawniony jest do odstąpienia od Umowy, jeżeli Wykonawca:</w:t>
      </w:r>
    </w:p>
    <w:p w14:paraId="492162B2" w14:textId="77777777" w:rsidR="0047501F" w:rsidRDefault="007E13CA" w:rsidP="00D97B8D">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nie rozpoczął realizacji Przedmiotu Umowy, pomimo pisemnego wezwania Zamawiającego;</w:t>
      </w:r>
    </w:p>
    <w:p w14:paraId="20D4156A" w14:textId="77777777" w:rsidR="0047501F" w:rsidRDefault="007E13CA" w:rsidP="00D97B8D">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realizuje Przedmiot Umowy niezgodnie z postanowieniami niniejszej umowy, pomimo pisemnego wezwania do zmiany sposobu realizacji Przedmiotu Umowy;</w:t>
      </w:r>
    </w:p>
    <w:p w14:paraId="034659AE" w14:textId="77777777" w:rsidR="0047501F" w:rsidRDefault="007E13CA" w:rsidP="00D97B8D">
      <w:pPr>
        <w:pStyle w:val="Akapitzlist"/>
        <w:numPr>
          <w:ilvl w:val="1"/>
          <w:numId w:val="12"/>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w inny sposób rażąco naruszy postanowienia Umowy.</w:t>
      </w:r>
    </w:p>
    <w:p w14:paraId="3CEB1757" w14:textId="77777777" w:rsidR="005732C5" w:rsidRPr="0047501F" w:rsidRDefault="007E13CA" w:rsidP="00D97B8D">
      <w:pPr>
        <w:pStyle w:val="Akapitzlist"/>
        <w:numPr>
          <w:ilvl w:val="0"/>
          <w:numId w:val="12"/>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Odstąpienie od Umowy winno nastąpić w formie pisemnej pod rygorem nieważności i powinno zawierać uzasadnienie.</w:t>
      </w:r>
      <w:r w:rsidR="00AA61FA" w:rsidRPr="0047501F">
        <w:rPr>
          <w:rFonts w:ascii="Verdana" w:hAnsi="Verdana"/>
          <w:sz w:val="20"/>
          <w:szCs w:val="20"/>
        </w:rPr>
        <w:t xml:space="preserve"> Zamawiający może skorzystać z uprawnienia do odstąpienia od Umowy, o którym mowa w ust. 1 w terminie 30 dni od daty dowiedzenia się o okolicznościach będących podstawą odstąpienia, nie później jednak niż w ciągu </w:t>
      </w:r>
      <w:r w:rsidR="006671DB" w:rsidRPr="0047501F">
        <w:rPr>
          <w:rFonts w:ascii="Verdana" w:hAnsi="Verdana"/>
          <w:sz w:val="20"/>
          <w:szCs w:val="20"/>
        </w:rPr>
        <w:t>6</w:t>
      </w:r>
      <w:r w:rsidR="00AA61FA" w:rsidRPr="0047501F">
        <w:rPr>
          <w:rFonts w:ascii="Verdana" w:hAnsi="Verdana"/>
          <w:sz w:val="20"/>
          <w:szCs w:val="20"/>
        </w:rPr>
        <w:t xml:space="preserve">0 dni od daty odbioru Przedmiotu Umowy. </w:t>
      </w:r>
    </w:p>
    <w:p w14:paraId="21EB481D" w14:textId="77777777" w:rsidR="005732C5" w:rsidRPr="00724DBC" w:rsidRDefault="005732C5" w:rsidP="00724DBC">
      <w:pPr>
        <w:spacing w:after="60" w:line="22" w:lineRule="atLeast"/>
        <w:jc w:val="both"/>
        <w:rPr>
          <w:rFonts w:ascii="Verdana" w:hAnsi="Verdana"/>
          <w:sz w:val="20"/>
          <w:szCs w:val="20"/>
        </w:rPr>
      </w:pPr>
    </w:p>
    <w:p w14:paraId="5A3A5368"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8</w:t>
      </w:r>
    </w:p>
    <w:p w14:paraId="0A9E9294"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Zakaz cesji</w:t>
      </w:r>
    </w:p>
    <w:p w14:paraId="0069EA6C" w14:textId="77777777" w:rsidR="005732C5" w:rsidRPr="0047501F" w:rsidRDefault="007E13CA" w:rsidP="00D97B8D">
      <w:pPr>
        <w:pStyle w:val="Akapitzlist"/>
        <w:numPr>
          <w:ilvl w:val="0"/>
          <w:numId w:val="13"/>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Zakazuje się cesji wierzytelności wynikającej z niniejszej Umowy bez zgody Zamawiającego wyrażonej na piśmie pod rygorem nieważności.</w:t>
      </w:r>
    </w:p>
    <w:p w14:paraId="7A52DC9D" w14:textId="77777777" w:rsidR="005732C5" w:rsidRPr="00724DBC" w:rsidRDefault="005732C5" w:rsidP="00724DBC">
      <w:pPr>
        <w:spacing w:after="60" w:line="22" w:lineRule="atLeast"/>
        <w:jc w:val="both"/>
        <w:rPr>
          <w:rFonts w:ascii="Verdana" w:hAnsi="Verdana"/>
          <w:sz w:val="20"/>
          <w:szCs w:val="20"/>
        </w:rPr>
      </w:pPr>
    </w:p>
    <w:p w14:paraId="57E679C2" w14:textId="77777777" w:rsidR="005732C5" w:rsidRPr="00724DBC" w:rsidRDefault="005732C5" w:rsidP="00724DBC">
      <w:pPr>
        <w:spacing w:after="60" w:line="22" w:lineRule="atLeast"/>
        <w:jc w:val="both"/>
        <w:rPr>
          <w:rFonts w:ascii="Verdana" w:hAnsi="Verdana"/>
          <w:sz w:val="20"/>
          <w:szCs w:val="20"/>
        </w:rPr>
      </w:pPr>
    </w:p>
    <w:p w14:paraId="3FD9DFF8"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lastRenderedPageBreak/>
        <w:t>§ 9</w:t>
      </w:r>
    </w:p>
    <w:p w14:paraId="2471F46D"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Podwykonawcy</w:t>
      </w:r>
    </w:p>
    <w:p w14:paraId="42BAD071"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może powierzyć wykonanie części zamówienia podwykonawcy.</w:t>
      </w:r>
    </w:p>
    <w:p w14:paraId="13DB4689"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będzie w pełni odpowiedzialny za działania lub uchybienia każdego podwykonawcy, jego przedstawicieli lub pracowników, tak jakby były to działania lub uchybienia Wykonawcy.</w:t>
      </w:r>
    </w:p>
    <w:p w14:paraId="5E2DB42F"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uzyska każdorazowo pisemną akceptację Zamawiającego przed skierowaniem podwykonawców do wykonania Przedmiotu Umowy. Zamawiający zaakceptuje podwykonawcę tylko wtedy, gdy kwalifikacje podwykonawcy będą odpowiednie do zakresu Przedmiotu Umowy przewidzianego do podzlecenia. Zakres prac do podzlecenia nie może wykraczać poza zakres przewidziany w Umowie.</w:t>
      </w:r>
    </w:p>
    <w:p w14:paraId="1A6654AE"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 przypadku powierzenia podwykonawcy przez Wykonawcę realizacji przedmiotu Umowy, Wykonawca jest zobowiązany do dokonania we własnym zakresie zapłaty wynagrodzenia należnego podwykonawcy.</w:t>
      </w:r>
    </w:p>
    <w:p w14:paraId="62CB5660"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Wykonanie prac stanowiących Przedmiot Umowy przez Podwykonawców nie zwalnia Wykonawcy od odpowiedzialności za wykonanie obowiązków wynikających z umowy i obowiązujących przepisów prawa. Wykonawca odpowiada za działania i zaniechania Podwykonawców, jak za własne działania i zaniechania.</w:t>
      </w:r>
    </w:p>
    <w:p w14:paraId="2DBD7F70" w14:textId="77777777" w:rsid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jest zobowiązany do koordynacji prac realizowanych przez Podwykonawców.</w:t>
      </w:r>
    </w:p>
    <w:p w14:paraId="59CEA801" w14:textId="77777777" w:rsidR="005732C5" w:rsidRPr="0047501F" w:rsidRDefault="007E13CA" w:rsidP="00D97B8D">
      <w:pPr>
        <w:pStyle w:val="Akapitzlist"/>
        <w:numPr>
          <w:ilvl w:val="0"/>
          <w:numId w:val="14"/>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Powierzenie wykonania części zamówienia podwykonawcom nie zwalnia Wykonawcy z odpowiedzialności za należyte wykonanie tego zamówienia.</w:t>
      </w:r>
    </w:p>
    <w:p w14:paraId="681010AB" w14:textId="77777777" w:rsidR="005732C5" w:rsidRPr="00724DBC" w:rsidRDefault="005732C5" w:rsidP="00724DBC">
      <w:pPr>
        <w:spacing w:after="60" w:line="22" w:lineRule="atLeast"/>
        <w:jc w:val="both"/>
        <w:rPr>
          <w:rFonts w:ascii="Verdana" w:eastAsia="Calibri" w:hAnsi="Verdana"/>
          <w:sz w:val="20"/>
          <w:szCs w:val="20"/>
        </w:rPr>
      </w:pPr>
    </w:p>
    <w:p w14:paraId="4B5C55F3" w14:textId="77777777" w:rsidR="005732C5" w:rsidRPr="0047501F" w:rsidRDefault="007E13CA" w:rsidP="0047501F">
      <w:pPr>
        <w:spacing w:after="60" w:line="22" w:lineRule="atLeast"/>
        <w:jc w:val="center"/>
        <w:rPr>
          <w:rFonts w:ascii="Verdana" w:eastAsia="Calibri" w:hAnsi="Verdana"/>
          <w:b/>
          <w:sz w:val="20"/>
          <w:szCs w:val="20"/>
        </w:rPr>
      </w:pPr>
      <w:r w:rsidRPr="0047501F">
        <w:rPr>
          <w:rFonts w:ascii="Verdana" w:eastAsia="Calibri" w:hAnsi="Verdana"/>
          <w:b/>
          <w:sz w:val="20"/>
          <w:szCs w:val="20"/>
        </w:rPr>
        <w:t>§ 10</w:t>
      </w:r>
    </w:p>
    <w:p w14:paraId="305A1F59" w14:textId="77777777" w:rsidR="005732C5" w:rsidRPr="0047501F" w:rsidRDefault="007E13CA" w:rsidP="0047501F">
      <w:pPr>
        <w:spacing w:after="60" w:line="22" w:lineRule="atLeast"/>
        <w:jc w:val="center"/>
        <w:rPr>
          <w:rFonts w:ascii="Verdana" w:eastAsia="Calibri" w:hAnsi="Verdana"/>
          <w:b/>
          <w:sz w:val="20"/>
          <w:szCs w:val="20"/>
        </w:rPr>
      </w:pPr>
      <w:r w:rsidRPr="0047501F">
        <w:rPr>
          <w:rFonts w:ascii="Verdana" w:eastAsia="Calibri" w:hAnsi="Verdana"/>
          <w:b/>
          <w:sz w:val="20"/>
          <w:szCs w:val="20"/>
        </w:rPr>
        <w:t>Potencjał kadrowy</w:t>
      </w:r>
    </w:p>
    <w:p w14:paraId="0C716B88" w14:textId="77777777" w:rsidR="005732C5" w:rsidRPr="0047501F" w:rsidRDefault="007E13CA" w:rsidP="00D97B8D">
      <w:pPr>
        <w:pStyle w:val="Akapitzlist"/>
        <w:numPr>
          <w:ilvl w:val="0"/>
          <w:numId w:val="15"/>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oświadcza, że posiada odpowiednią wiedzę i doświadczenie niezbędne do wykonania Umowy oraz zapewnia wykonanie Przedmiotu Umowy, przez osoby posiadające stosowne kwalifikacje zawodowe oraz spełniające wymagania określone </w:t>
      </w:r>
      <w:r w:rsidR="0047501F">
        <w:rPr>
          <w:rFonts w:ascii="Verdana" w:hAnsi="Verdana"/>
          <w:sz w:val="20"/>
          <w:szCs w:val="20"/>
        </w:rPr>
        <w:br/>
      </w:r>
      <w:r w:rsidRPr="0047501F">
        <w:rPr>
          <w:rFonts w:ascii="Verdana" w:hAnsi="Verdana"/>
          <w:sz w:val="20"/>
          <w:szCs w:val="20"/>
        </w:rPr>
        <w:t xml:space="preserve">w ustawie Prawo budowlane. </w:t>
      </w:r>
    </w:p>
    <w:p w14:paraId="7636FDD8" w14:textId="77777777" w:rsidR="005732C5" w:rsidRPr="00724DBC" w:rsidRDefault="005732C5" w:rsidP="00724DBC">
      <w:pPr>
        <w:spacing w:after="60" w:line="22" w:lineRule="atLeast"/>
        <w:jc w:val="both"/>
        <w:rPr>
          <w:rFonts w:ascii="Verdana" w:hAnsi="Verdana"/>
          <w:sz w:val="20"/>
          <w:szCs w:val="20"/>
        </w:rPr>
      </w:pPr>
    </w:p>
    <w:p w14:paraId="36B54593"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11</w:t>
      </w:r>
    </w:p>
    <w:p w14:paraId="633AE6DA"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Kary umowne</w:t>
      </w:r>
    </w:p>
    <w:p w14:paraId="65B719DA" w14:textId="77777777" w:rsidR="0047501F" w:rsidRDefault="007E13CA" w:rsidP="00D97B8D">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zapłaci Zamawiającemu kary umowne z tytułu:</w:t>
      </w:r>
    </w:p>
    <w:p w14:paraId="3C67A62C" w14:textId="792ABEB9" w:rsidR="0047501F" w:rsidRDefault="007E13CA" w:rsidP="00D97B8D">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niedotrzymanie terminu wykonania Przedmiotu Umowy w terminie określonym </w:t>
      </w:r>
      <w:r w:rsidR="0047501F">
        <w:rPr>
          <w:rFonts w:ascii="Verdana" w:hAnsi="Verdana"/>
          <w:sz w:val="20"/>
          <w:szCs w:val="20"/>
        </w:rPr>
        <w:br/>
      </w:r>
      <w:r w:rsidRPr="0047501F">
        <w:rPr>
          <w:rFonts w:ascii="Verdana" w:hAnsi="Verdana"/>
          <w:sz w:val="20"/>
          <w:szCs w:val="20"/>
        </w:rPr>
        <w:t xml:space="preserve">§ 2 ust. </w:t>
      </w:r>
      <w:r w:rsidR="007F1736">
        <w:rPr>
          <w:rFonts w:ascii="Verdana" w:hAnsi="Verdana"/>
          <w:sz w:val="20"/>
          <w:szCs w:val="20"/>
        </w:rPr>
        <w:t>1</w:t>
      </w:r>
      <w:r w:rsidR="009D3911" w:rsidRPr="0047501F">
        <w:rPr>
          <w:rFonts w:ascii="Verdana" w:hAnsi="Verdana"/>
          <w:sz w:val="20"/>
          <w:szCs w:val="20"/>
        </w:rPr>
        <w:t xml:space="preserve"> - w wysokości 2</w:t>
      </w:r>
      <w:r w:rsidRPr="0047501F">
        <w:rPr>
          <w:rFonts w:ascii="Verdana" w:hAnsi="Verdana"/>
          <w:sz w:val="20"/>
          <w:szCs w:val="20"/>
        </w:rPr>
        <w:t>00,00 PLN za każdy dzień zwłoki;</w:t>
      </w:r>
    </w:p>
    <w:p w14:paraId="6F5EC7FD" w14:textId="77777777" w:rsidR="0047501F" w:rsidRDefault="007E13CA" w:rsidP="00D97B8D">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odstąpienia od umowy z przyczyn leżących po stronie Wykonawcy, o których mowa w § 7 – w wysokości 10% wynagrodzenia brutto określonego w </w:t>
      </w:r>
      <w:bookmarkStart w:id="1" w:name="_Hlk57623326"/>
      <w:r w:rsidRPr="0047501F">
        <w:rPr>
          <w:rFonts w:ascii="Verdana" w:hAnsi="Verdana"/>
          <w:sz w:val="20"/>
          <w:szCs w:val="20"/>
        </w:rPr>
        <w:t>§ 4 ust. 1;</w:t>
      </w:r>
      <w:bookmarkEnd w:id="1"/>
    </w:p>
    <w:p w14:paraId="222B253B" w14:textId="77777777" w:rsidR="0047501F" w:rsidRDefault="007E13CA" w:rsidP="00D97B8D">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nieprzedłożenia ważnego dokumentu ubezpieczenia i/lub dowodów potwierdzających uiszczenie składki/składek OC w wysokości 100,00 PLN za każdy dzień </w:t>
      </w:r>
      <w:r w:rsidR="00AA61FA" w:rsidRPr="0047501F">
        <w:rPr>
          <w:rFonts w:ascii="Verdana" w:hAnsi="Verdana"/>
          <w:sz w:val="20"/>
          <w:szCs w:val="20"/>
        </w:rPr>
        <w:t xml:space="preserve">zwłoki </w:t>
      </w:r>
      <w:r w:rsidRPr="0047501F">
        <w:rPr>
          <w:rFonts w:ascii="Verdana" w:hAnsi="Verdana"/>
          <w:sz w:val="20"/>
          <w:szCs w:val="20"/>
        </w:rPr>
        <w:t>w stosunku do terminu wskazanego w § 6 ust. 2 Umowy;</w:t>
      </w:r>
    </w:p>
    <w:p w14:paraId="6C4006B2" w14:textId="77777777" w:rsidR="0047501F" w:rsidRDefault="007E13CA" w:rsidP="00D97B8D">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realizacji Przedmiotu Umowy przez podmiot inny niż Wykonawca lub Podwykonawca skierowany do wykonania prac zgodnie z procedurą określoną </w:t>
      </w:r>
      <w:r w:rsidR="0047501F">
        <w:rPr>
          <w:rFonts w:ascii="Verdana" w:hAnsi="Verdana"/>
          <w:sz w:val="20"/>
          <w:szCs w:val="20"/>
        </w:rPr>
        <w:br/>
      </w:r>
      <w:r w:rsidRPr="0047501F">
        <w:rPr>
          <w:rFonts w:ascii="Verdana" w:hAnsi="Verdana"/>
          <w:sz w:val="20"/>
          <w:szCs w:val="20"/>
        </w:rPr>
        <w:t>w § 9 – w wysokości 2000,00 PLN, za każdy taki przypadek;</w:t>
      </w:r>
    </w:p>
    <w:p w14:paraId="6F4DD8B1" w14:textId="77777777" w:rsidR="0047501F" w:rsidRPr="0047501F" w:rsidRDefault="007E13CA" w:rsidP="00D97B8D">
      <w:pPr>
        <w:pStyle w:val="Akapitzlist"/>
        <w:numPr>
          <w:ilvl w:val="1"/>
          <w:numId w:val="16"/>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naruszenia przez Wykonawcę innych obowiązków określonych w niniejszej Umowie w przypadkach innych niż wskazane w pkt.  1) – 4), w szczególności realizacji Przedmiotu Umowy niezgodnie z postanowieniami zawartym</w:t>
      </w:r>
      <w:r w:rsidR="007F1736">
        <w:rPr>
          <w:rFonts w:ascii="Verdana" w:hAnsi="Verdana"/>
          <w:sz w:val="20"/>
          <w:szCs w:val="20"/>
        </w:rPr>
        <w:t xml:space="preserve">i w dokumentach, </w:t>
      </w:r>
      <w:r w:rsidRPr="0047501F">
        <w:rPr>
          <w:rFonts w:ascii="Verdana" w:hAnsi="Verdana"/>
          <w:sz w:val="20"/>
          <w:szCs w:val="20"/>
        </w:rPr>
        <w:t>o któ</w:t>
      </w:r>
      <w:r w:rsidR="007F1736">
        <w:rPr>
          <w:rFonts w:ascii="Verdana" w:hAnsi="Verdana"/>
          <w:sz w:val="20"/>
          <w:szCs w:val="20"/>
        </w:rPr>
        <w:t>rych mowa w § 1 ust. 3 oraz nie</w:t>
      </w:r>
      <w:r w:rsidRPr="0047501F">
        <w:rPr>
          <w:rFonts w:ascii="Verdana" w:hAnsi="Verdana"/>
          <w:sz w:val="20"/>
          <w:szCs w:val="20"/>
        </w:rPr>
        <w:t xml:space="preserve">usunięcie naruszeń w terminie wskazanym w wezwaniu Zamawiającego – wysokości 200,00 PLN za każdy przypadek </w:t>
      </w:r>
      <w:r w:rsidRPr="0047501F">
        <w:rPr>
          <w:rFonts w:ascii="Verdana" w:eastAsia="Calibri" w:hAnsi="Verdana"/>
          <w:sz w:val="20"/>
          <w:szCs w:val="20"/>
        </w:rPr>
        <w:t>oraz dodatkowo w wysokości 100,00 PLN za każdy kolejny dzień trwania powyższych naruszeń.</w:t>
      </w:r>
    </w:p>
    <w:p w14:paraId="187EEC39" w14:textId="77777777" w:rsidR="0047501F" w:rsidRDefault="007E13CA" w:rsidP="00D97B8D">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zastrzega sobie prawo do dochodzenia odszkodowania uzupełniającego przenoszącego wysokość zastrzeżonych kar umownych.</w:t>
      </w:r>
    </w:p>
    <w:p w14:paraId="58390C2A" w14:textId="77777777" w:rsidR="0047501F" w:rsidRDefault="007E13CA" w:rsidP="00D97B8D">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Zamawiający może potrącić kwotę kary umownej z każdej wierzytelności Wykonawcy względem Zamawiającego. Zapłata kary przez Wykonawcę lub dokonanie potrącenia </w:t>
      </w:r>
      <w:r w:rsidRPr="0047501F">
        <w:rPr>
          <w:rFonts w:ascii="Verdana" w:hAnsi="Verdana"/>
          <w:sz w:val="20"/>
          <w:szCs w:val="20"/>
        </w:rPr>
        <w:lastRenderedPageBreak/>
        <w:t xml:space="preserve">przez Zamawiającego nie zwalnia Wykonawcy z obowiązku wykonania i zakończenia Przedmiotu Umowy lub jakichkolwiek innych obowiązków i zobowiązań wynikających </w:t>
      </w:r>
      <w:r w:rsidR="0047501F">
        <w:rPr>
          <w:rFonts w:ascii="Verdana" w:hAnsi="Verdana"/>
          <w:sz w:val="20"/>
          <w:szCs w:val="20"/>
        </w:rPr>
        <w:br/>
      </w:r>
      <w:r w:rsidRPr="0047501F">
        <w:rPr>
          <w:rFonts w:ascii="Verdana" w:hAnsi="Verdana"/>
          <w:sz w:val="20"/>
          <w:szCs w:val="20"/>
        </w:rPr>
        <w:t>z niniejszej Umowy.</w:t>
      </w:r>
    </w:p>
    <w:p w14:paraId="1F948FB6" w14:textId="77777777" w:rsidR="005732C5" w:rsidRPr="0047501F" w:rsidRDefault="007E13CA" w:rsidP="00D97B8D">
      <w:pPr>
        <w:pStyle w:val="Akapitzlist"/>
        <w:numPr>
          <w:ilvl w:val="0"/>
          <w:numId w:val="16"/>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Łączna kwota kar umownych naliczonych zgodnie z ust. 1 nie przekroczy kwoty stanowiącej 30% wynagrodzenia netto, o którym mowa w § 4 ust. 1 Umowy.</w:t>
      </w:r>
    </w:p>
    <w:p w14:paraId="2159F48A" w14:textId="77777777" w:rsidR="009D3911" w:rsidRPr="00724DBC" w:rsidRDefault="009D3911" w:rsidP="00724DBC">
      <w:pPr>
        <w:spacing w:after="60" w:line="22" w:lineRule="atLeast"/>
        <w:jc w:val="both"/>
        <w:rPr>
          <w:rFonts w:ascii="Verdana" w:hAnsi="Verdana"/>
          <w:sz w:val="20"/>
          <w:szCs w:val="20"/>
        </w:rPr>
      </w:pPr>
    </w:p>
    <w:p w14:paraId="1307072F"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12</w:t>
      </w:r>
    </w:p>
    <w:p w14:paraId="0FAB60A2"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Zmiany Umowy</w:t>
      </w:r>
    </w:p>
    <w:p w14:paraId="3CA6D010" w14:textId="77777777" w:rsidR="0047501F" w:rsidRDefault="007E13CA" w:rsidP="00D97B8D">
      <w:pPr>
        <w:pStyle w:val="Akapitzlist"/>
        <w:numPr>
          <w:ilvl w:val="0"/>
          <w:numId w:val="17"/>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Strony przewidują możliwość dokonywania zmian w Umowie. Poza innymi przypadkami określonymi w Umowie, zmiany Umowy będą mogły nastąp</w:t>
      </w:r>
      <w:r w:rsidR="0047501F">
        <w:rPr>
          <w:rFonts w:ascii="Verdana" w:hAnsi="Verdana"/>
          <w:sz w:val="20"/>
          <w:szCs w:val="20"/>
        </w:rPr>
        <w:t>ić w następujących przypadkach:</w:t>
      </w:r>
    </w:p>
    <w:p w14:paraId="6688CBE7" w14:textId="77777777" w:rsidR="0047501F" w:rsidRDefault="007E13CA" w:rsidP="00D97B8D">
      <w:pPr>
        <w:pStyle w:val="Akapitzlist"/>
        <w:numPr>
          <w:ilvl w:val="1"/>
          <w:numId w:val="17"/>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zmiany powszechnie obowiązujących przepisów prawa w zakresie mającym wpływ na realizację Przedmio</w:t>
      </w:r>
      <w:r w:rsidR="0047501F">
        <w:rPr>
          <w:rFonts w:ascii="Verdana" w:hAnsi="Verdana"/>
          <w:sz w:val="20"/>
          <w:szCs w:val="20"/>
        </w:rPr>
        <w:t>tu Umowy lub świadczenia Stron;</w:t>
      </w:r>
    </w:p>
    <w:p w14:paraId="290351CF" w14:textId="77777777" w:rsidR="0047501F" w:rsidRDefault="007E13CA" w:rsidP="00D97B8D">
      <w:pPr>
        <w:pStyle w:val="Akapitzlist"/>
        <w:numPr>
          <w:ilvl w:val="1"/>
          <w:numId w:val="17"/>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zaistnienia omyłki pisarskiej lub rachunkowej;</w:t>
      </w:r>
    </w:p>
    <w:p w14:paraId="7F663375" w14:textId="77777777" w:rsidR="0047501F" w:rsidRDefault="007E13CA" w:rsidP="00D97B8D">
      <w:pPr>
        <w:pStyle w:val="Akapitzlist"/>
        <w:numPr>
          <w:ilvl w:val="1"/>
          <w:numId w:val="17"/>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r w:rsidR="0047501F">
        <w:rPr>
          <w:rFonts w:ascii="Verdana" w:hAnsi="Verdana"/>
          <w:sz w:val="20"/>
          <w:szCs w:val="20"/>
        </w:rPr>
        <w:t>;</w:t>
      </w:r>
    </w:p>
    <w:p w14:paraId="0ED117BA" w14:textId="77777777" w:rsidR="0047501F" w:rsidRDefault="007E13CA" w:rsidP="00D97B8D">
      <w:pPr>
        <w:pStyle w:val="Akapitzlist"/>
        <w:numPr>
          <w:ilvl w:val="1"/>
          <w:numId w:val="17"/>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zaistnienia, po zawarciu Umowy, przypadku siły wyższej, przez którą, na potrzeby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 </w:t>
      </w:r>
    </w:p>
    <w:p w14:paraId="0687F6BE" w14:textId="77777777" w:rsidR="005732C5" w:rsidRPr="0047501F" w:rsidRDefault="007E13CA" w:rsidP="00D97B8D">
      <w:pPr>
        <w:pStyle w:val="Akapitzlist"/>
        <w:numPr>
          <w:ilvl w:val="0"/>
          <w:numId w:val="17"/>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Wszelkie zmiany, z zastrzeżeniem przypadków przewidzianych w Umowie, wymagają aneksu sporządzonego z zachowaniem formy pisemnej pod rygorem nieważności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 </w:t>
      </w:r>
    </w:p>
    <w:p w14:paraId="29118508" w14:textId="77777777" w:rsidR="005732C5" w:rsidRPr="00724DBC" w:rsidRDefault="005732C5" w:rsidP="00724DBC">
      <w:pPr>
        <w:spacing w:after="60" w:line="22" w:lineRule="atLeast"/>
        <w:jc w:val="both"/>
        <w:rPr>
          <w:rFonts w:ascii="Verdana" w:hAnsi="Verdana"/>
          <w:sz w:val="20"/>
          <w:szCs w:val="20"/>
        </w:rPr>
      </w:pPr>
    </w:p>
    <w:p w14:paraId="20294B9D"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13</w:t>
      </w:r>
    </w:p>
    <w:p w14:paraId="6B46995A"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Poufność</w:t>
      </w:r>
    </w:p>
    <w:p w14:paraId="0E76114D"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zobowiązuje się do zachowania w tajemnicy wszelkich informacji, </w:t>
      </w:r>
      <w:r w:rsidR="0047501F">
        <w:rPr>
          <w:rFonts w:ascii="Verdana" w:hAnsi="Verdana"/>
          <w:sz w:val="20"/>
          <w:szCs w:val="20"/>
        </w:rPr>
        <w:br/>
      </w:r>
      <w:r w:rsidRPr="0047501F">
        <w:rPr>
          <w:rFonts w:ascii="Verdana" w:hAnsi="Verdana"/>
          <w:sz w:val="20"/>
          <w:szCs w:val="20"/>
        </w:rPr>
        <w:t>o których dowiedział się w związku z wykonywaniem Przedmiotu Umowy. W szczególności, Wykonawca zobowiązuje się do zachowania w tajemnicy informacji, które nie podlegają podaniu do publicznej wiadomości, a które pośrednio lub bezpośrednio dotyczą Przedmiotu Umowy.</w:t>
      </w:r>
    </w:p>
    <w:p w14:paraId="62827756"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zobowiązuje się do zachowania w tajemnicy informacji, o których powziął wiadomość w związku lub przy okazji wykonywania Przedmiotu Umowy, a co do których Zamawiający nie podjął bezpośrednich działań mających na celu zachowanie ich poufności, a których ujawnienie może narazić Zamawiającego na szkodę.</w:t>
      </w:r>
    </w:p>
    <w:p w14:paraId="4228F935"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Jakiekolwiek przekazywanie,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w:t>
      </w:r>
    </w:p>
    <w:p w14:paraId="38ED2D5D"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7DF20AB8"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zobowiązuje się nie prowadzić jakiejkolwiek działalności zawodowej, </w:t>
      </w:r>
      <w:proofErr w:type="gramStart"/>
      <w:r w:rsidRPr="0047501F">
        <w:rPr>
          <w:rFonts w:ascii="Verdana" w:hAnsi="Verdana"/>
          <w:sz w:val="20"/>
          <w:szCs w:val="20"/>
        </w:rPr>
        <w:t>naukowej,</w:t>
      </w:r>
      <w:proofErr w:type="gramEnd"/>
      <w:r w:rsidRPr="0047501F">
        <w:rPr>
          <w:rFonts w:ascii="Verdana" w:hAnsi="Verdana"/>
          <w:sz w:val="20"/>
          <w:szCs w:val="20"/>
        </w:rPr>
        <w:t xml:space="preserve"> lub gospodarczej przy wykorzystaniu informacji uzyskanych od Zamawiającego w związku z wykonaniem Przedmiotu Umowy.</w:t>
      </w:r>
    </w:p>
    <w:p w14:paraId="49922F0D" w14:textId="77777777" w:rsid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Wykonawca ponosi wobec Zamawiającego odpowiedzialność za przestrzeganie zobowiązań wskazanych w niniejszym paragrafie również przez Podwykonawców.</w:t>
      </w:r>
    </w:p>
    <w:p w14:paraId="0823E975" w14:textId="77777777" w:rsidR="005732C5" w:rsidRPr="0047501F" w:rsidRDefault="007E13CA" w:rsidP="00D97B8D">
      <w:pPr>
        <w:pStyle w:val="Akapitzlist"/>
        <w:numPr>
          <w:ilvl w:val="0"/>
          <w:numId w:val="18"/>
        </w:numPr>
        <w:tabs>
          <w:tab w:val="clear" w:pos="0"/>
        </w:tabs>
        <w:spacing w:after="60" w:line="22" w:lineRule="atLeast"/>
        <w:ind w:left="426" w:hanging="426"/>
        <w:jc w:val="both"/>
        <w:rPr>
          <w:rFonts w:ascii="Verdana" w:hAnsi="Verdana"/>
          <w:sz w:val="20"/>
          <w:szCs w:val="20"/>
        </w:rPr>
      </w:pPr>
      <w:r w:rsidRPr="0047501F">
        <w:rPr>
          <w:rFonts w:ascii="Verdana" w:eastAsia="Calibri" w:hAnsi="Verdana"/>
          <w:sz w:val="20"/>
          <w:szCs w:val="20"/>
        </w:rPr>
        <w:lastRenderedPageBreak/>
        <w:t xml:space="preserve">Wykonawca odpowiada za zachowanie poufności przez wszystkie osoby, którymi posługuje się przy wykonywaniu Przedmiotu Umowy. </w:t>
      </w:r>
    </w:p>
    <w:p w14:paraId="64BFD7E9" w14:textId="77777777" w:rsidR="009D3911" w:rsidRPr="00724DBC" w:rsidRDefault="009D3911" w:rsidP="00724DBC">
      <w:pPr>
        <w:spacing w:after="60" w:line="22" w:lineRule="atLeast"/>
        <w:jc w:val="both"/>
        <w:rPr>
          <w:rFonts w:ascii="Verdana" w:eastAsia="Calibri" w:hAnsi="Verdana"/>
          <w:sz w:val="20"/>
          <w:szCs w:val="20"/>
        </w:rPr>
      </w:pPr>
    </w:p>
    <w:p w14:paraId="2ECAFE81"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14</w:t>
      </w:r>
    </w:p>
    <w:p w14:paraId="3C92742E"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Gwarancja i Rękojmia</w:t>
      </w:r>
    </w:p>
    <w:p w14:paraId="597FCFF7"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Wykonawca udziela Zamawiającemu gwarancji na Przedmiot Umowy na okres </w:t>
      </w:r>
      <w:proofErr w:type="gramStart"/>
      <w:r w:rsidRPr="0047501F">
        <w:rPr>
          <w:rFonts w:ascii="Verdana" w:hAnsi="Verdana"/>
          <w:b/>
          <w:sz w:val="20"/>
          <w:szCs w:val="20"/>
        </w:rPr>
        <w:t>2  lat</w:t>
      </w:r>
      <w:proofErr w:type="gramEnd"/>
      <w:r w:rsidRPr="0047501F">
        <w:rPr>
          <w:rFonts w:ascii="Verdana" w:hAnsi="Verdana"/>
          <w:sz w:val="20"/>
          <w:szCs w:val="20"/>
        </w:rPr>
        <w:t xml:space="preserve">. Warunki udzielonej gwarancji określa Gwarancja jakości, o której mowa </w:t>
      </w:r>
      <w:proofErr w:type="gramStart"/>
      <w:r w:rsidRPr="0047501F">
        <w:rPr>
          <w:rFonts w:ascii="Verdana" w:hAnsi="Verdana"/>
          <w:sz w:val="20"/>
          <w:szCs w:val="20"/>
        </w:rPr>
        <w:t>w  §</w:t>
      </w:r>
      <w:proofErr w:type="gramEnd"/>
      <w:r w:rsidRPr="0047501F">
        <w:rPr>
          <w:rFonts w:ascii="Verdana" w:hAnsi="Verdana"/>
          <w:sz w:val="20"/>
          <w:szCs w:val="20"/>
        </w:rPr>
        <w:t xml:space="preserve"> 1 ust. 3 </w:t>
      </w:r>
      <w:r w:rsidR="00D44DAC">
        <w:rPr>
          <w:rFonts w:ascii="Verdana" w:hAnsi="Verdana"/>
          <w:sz w:val="20"/>
          <w:szCs w:val="20"/>
        </w:rPr>
        <w:t xml:space="preserve">lit f. </w:t>
      </w:r>
    </w:p>
    <w:p w14:paraId="175A2CF8"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Zamawiający może dochodzić roszczeń z tytułu gwarancji także po okresie określonym w ust. 1, jeżeli zgłosił wadę przed upływem tego okresu.</w:t>
      </w:r>
    </w:p>
    <w:p w14:paraId="797BF1B1"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Strony zgodnie oświadczają, iż niniejsza Umowa wraz z Gwarancją jakości stanowią dokument gwarancyjny w rozumieniu art. 577 § 1 k.c.</w:t>
      </w:r>
    </w:p>
    <w:p w14:paraId="22F41E12"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 xml:space="preserve">Okres rękojmi za wady na Przedmiot umowy jest równy okresowi wskazanemu </w:t>
      </w:r>
      <w:r w:rsidRPr="0047501F">
        <w:rPr>
          <w:rFonts w:ascii="Verdana" w:hAnsi="Verdana"/>
          <w:sz w:val="20"/>
          <w:szCs w:val="20"/>
        </w:rPr>
        <w:br/>
        <w:t>w ust. 1.</w:t>
      </w:r>
    </w:p>
    <w:p w14:paraId="0A325B4E"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Jeżeli w ramach rękojmi Wykonawca nie przystąpi do usunięcia wady w terminie 21 dni od daty zgłoszenia wady przez Zamawiającego, to Zamawiający może zlecić jej usunięcie Stronie trzeciej na koszt Wykonawcy.</w:t>
      </w:r>
    </w:p>
    <w:p w14:paraId="48E56CBE"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Bieg okresu gwarancji i rękojmi rozpoczyna się w dniu następnym, licząc</w:t>
      </w:r>
      <w:r w:rsidR="0047501F">
        <w:rPr>
          <w:rFonts w:ascii="Verdana" w:hAnsi="Verdana"/>
          <w:sz w:val="20"/>
          <w:szCs w:val="20"/>
        </w:rPr>
        <w:t xml:space="preserve"> od </w:t>
      </w:r>
      <w:proofErr w:type="gramStart"/>
      <w:r w:rsidR="0047501F">
        <w:rPr>
          <w:rFonts w:ascii="Verdana" w:hAnsi="Verdana"/>
          <w:sz w:val="20"/>
          <w:szCs w:val="20"/>
        </w:rPr>
        <w:t>daty  odbioru</w:t>
      </w:r>
      <w:proofErr w:type="gramEnd"/>
      <w:r w:rsidR="0047501F">
        <w:rPr>
          <w:rFonts w:ascii="Verdana" w:hAnsi="Verdana"/>
          <w:sz w:val="20"/>
          <w:szCs w:val="20"/>
        </w:rPr>
        <w:t xml:space="preserve"> ostatecznego.</w:t>
      </w:r>
    </w:p>
    <w:p w14:paraId="248991B6" w14:textId="77777777" w:rsidR="0047501F" w:rsidRDefault="007E13CA" w:rsidP="00D97B8D">
      <w:pPr>
        <w:pStyle w:val="Akapitzlist"/>
        <w:numPr>
          <w:ilvl w:val="0"/>
          <w:numId w:val="19"/>
        </w:numPr>
        <w:tabs>
          <w:tab w:val="clear" w:pos="0"/>
        </w:tabs>
        <w:spacing w:after="60" w:line="22" w:lineRule="atLeast"/>
        <w:ind w:left="426" w:hanging="426"/>
        <w:jc w:val="both"/>
        <w:rPr>
          <w:rFonts w:ascii="Verdana" w:hAnsi="Verdana"/>
          <w:sz w:val="20"/>
          <w:szCs w:val="20"/>
        </w:rPr>
      </w:pPr>
      <w:r w:rsidRPr="0047501F">
        <w:rPr>
          <w:rFonts w:ascii="Verdana" w:hAnsi="Verdana"/>
          <w:sz w:val="20"/>
          <w:szCs w:val="20"/>
        </w:rPr>
        <w:t>Bieg okresu gwarancji i rękojmi rozpoczyna się, jak określono w ust. 6, a także:</w:t>
      </w:r>
    </w:p>
    <w:p w14:paraId="4CA7C10B" w14:textId="77777777" w:rsidR="0047501F" w:rsidRDefault="007E13CA" w:rsidP="00D97B8D">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 xml:space="preserve">w dniu następnym licząc od daty potwierdzenia usunięcia wad stwierdzonych </w:t>
      </w:r>
      <w:proofErr w:type="gramStart"/>
      <w:r w:rsidRPr="0047501F">
        <w:rPr>
          <w:rFonts w:ascii="Verdana" w:hAnsi="Verdana"/>
          <w:sz w:val="20"/>
          <w:szCs w:val="20"/>
        </w:rPr>
        <w:t>przy  odbiorze</w:t>
      </w:r>
      <w:proofErr w:type="gramEnd"/>
      <w:r w:rsidRPr="0047501F">
        <w:rPr>
          <w:rFonts w:ascii="Verdana" w:hAnsi="Verdana"/>
          <w:sz w:val="20"/>
          <w:szCs w:val="20"/>
        </w:rPr>
        <w:t xml:space="preserve"> ostatecznym Przedmiotu Umowy,</w:t>
      </w:r>
    </w:p>
    <w:p w14:paraId="5AA5993D" w14:textId="77777777" w:rsidR="005732C5" w:rsidRPr="0047501F" w:rsidRDefault="007E13CA" w:rsidP="00D97B8D">
      <w:pPr>
        <w:pStyle w:val="Akapitzlist"/>
        <w:numPr>
          <w:ilvl w:val="1"/>
          <w:numId w:val="19"/>
        </w:numPr>
        <w:tabs>
          <w:tab w:val="clear" w:pos="0"/>
        </w:tabs>
        <w:spacing w:after="60" w:line="22" w:lineRule="atLeast"/>
        <w:ind w:left="851" w:hanging="425"/>
        <w:jc w:val="both"/>
        <w:rPr>
          <w:rFonts w:ascii="Verdana" w:hAnsi="Verdana"/>
          <w:sz w:val="20"/>
          <w:szCs w:val="20"/>
        </w:rPr>
      </w:pPr>
      <w:r w:rsidRPr="0047501F">
        <w:rPr>
          <w:rFonts w:ascii="Verdana" w:hAnsi="Verdana"/>
          <w:sz w:val="20"/>
          <w:szCs w:val="20"/>
        </w:rPr>
        <w:t>dla wymienianych materiałów z dniem ich wymiany.</w:t>
      </w:r>
    </w:p>
    <w:p w14:paraId="1DF495A0" w14:textId="77777777" w:rsidR="005732C5" w:rsidRPr="00724DBC" w:rsidRDefault="005732C5" w:rsidP="00724DBC">
      <w:pPr>
        <w:spacing w:after="60" w:line="22" w:lineRule="atLeast"/>
        <w:jc w:val="both"/>
        <w:rPr>
          <w:rFonts w:ascii="Verdana" w:hAnsi="Verdana"/>
          <w:sz w:val="20"/>
          <w:szCs w:val="20"/>
        </w:rPr>
      </w:pPr>
    </w:p>
    <w:p w14:paraId="4B1CD425"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 15</w:t>
      </w:r>
    </w:p>
    <w:p w14:paraId="2C03720C" w14:textId="77777777" w:rsidR="005732C5" w:rsidRPr="0047501F" w:rsidRDefault="007E13CA" w:rsidP="0047501F">
      <w:pPr>
        <w:spacing w:after="60" w:line="22" w:lineRule="atLeast"/>
        <w:jc w:val="center"/>
        <w:rPr>
          <w:rFonts w:ascii="Verdana" w:hAnsi="Verdana"/>
          <w:b/>
          <w:sz w:val="20"/>
          <w:szCs w:val="20"/>
        </w:rPr>
      </w:pPr>
      <w:r w:rsidRPr="0047501F">
        <w:rPr>
          <w:rFonts w:ascii="Verdana" w:hAnsi="Verdana"/>
          <w:b/>
          <w:sz w:val="20"/>
          <w:szCs w:val="20"/>
        </w:rPr>
        <w:t>Dane osobowe</w:t>
      </w:r>
    </w:p>
    <w:p w14:paraId="1B3B11B3" w14:textId="77777777" w:rsidR="0047501F" w:rsidRDefault="007E13CA" w:rsidP="00D97B8D">
      <w:pPr>
        <w:pStyle w:val="Akapitzlist"/>
        <w:numPr>
          <w:ilvl w:val="0"/>
          <w:numId w:val="20"/>
        </w:numPr>
        <w:tabs>
          <w:tab w:val="clear" w:pos="0"/>
        </w:tabs>
        <w:spacing w:after="60" w:line="22" w:lineRule="atLeast"/>
        <w:ind w:left="426" w:hanging="426"/>
        <w:jc w:val="both"/>
        <w:rPr>
          <w:rFonts w:ascii="Verdana" w:eastAsia="Calibri" w:hAnsi="Verdana"/>
          <w:sz w:val="20"/>
          <w:szCs w:val="20"/>
        </w:rPr>
      </w:pPr>
      <w:bookmarkStart w:id="2" w:name="_Hlk66109470"/>
      <w:r w:rsidRPr="0047501F">
        <w:rPr>
          <w:rFonts w:ascii="Verdana" w:eastAsia="Calibri" w:hAnsi="Verdana"/>
          <w:sz w:val="20"/>
          <w:szCs w:val="20"/>
        </w:rPr>
        <w:t>W związku z zawarciem i wykonywaniem niniejszej umowy każda ze stron będzie samodzielnie</w:t>
      </w:r>
      <w:r w:rsidR="00716BE0">
        <w:rPr>
          <w:rFonts w:ascii="Verdana" w:eastAsia="Calibri" w:hAnsi="Verdana"/>
          <w:sz w:val="20"/>
          <w:szCs w:val="20"/>
        </w:rPr>
        <w:t xml:space="preserve"> </w:t>
      </w:r>
      <w:r w:rsidRPr="0047501F">
        <w:rPr>
          <w:rFonts w:ascii="Verdana" w:eastAsia="Calibri" w:hAnsi="Verdana"/>
          <w:sz w:val="20"/>
          <w:szCs w:val="20"/>
        </w:rPr>
        <w:t xml:space="preserve">i niezależnie od drugiej strony odpowiadać za przetwarzanie danych osobowych zgodnie z przepisami Rozporządzenia Parlamentu Europejskiego </w:t>
      </w:r>
      <w:r w:rsidR="00E00433">
        <w:rPr>
          <w:rFonts w:ascii="Verdana" w:eastAsia="Calibri" w:hAnsi="Verdana"/>
          <w:sz w:val="20"/>
          <w:szCs w:val="20"/>
        </w:rPr>
        <w:br/>
      </w:r>
      <w:r w:rsidRPr="0047501F">
        <w:rPr>
          <w:rFonts w:ascii="Verdana" w:eastAsia="Calibri" w:hAnsi="Verdana"/>
          <w:sz w:val="20"/>
          <w:szCs w:val="20"/>
        </w:rPr>
        <w:t xml:space="preserve">i Rady (UE) 2016/679 z dnia 27 kwietnia 2016 r. w sprawie ochrony osób fizycznych </w:t>
      </w:r>
      <w:r w:rsidR="00E00433">
        <w:rPr>
          <w:rFonts w:ascii="Verdana" w:eastAsia="Calibri" w:hAnsi="Verdana"/>
          <w:sz w:val="20"/>
          <w:szCs w:val="20"/>
        </w:rPr>
        <w:br/>
      </w:r>
      <w:r w:rsidRPr="0047501F">
        <w:rPr>
          <w:rFonts w:ascii="Verdana" w:eastAsia="Calibri" w:hAnsi="Verdana"/>
          <w:sz w:val="20"/>
          <w:szCs w:val="20"/>
        </w:rPr>
        <w:t>w związku z przetwarzaniem danych osobowych i w sprawie swobodnego przepływu takich danych oraz uchylenia dyr</w:t>
      </w:r>
      <w:r w:rsidR="0047501F">
        <w:rPr>
          <w:rFonts w:ascii="Verdana" w:eastAsia="Calibri" w:hAnsi="Verdana"/>
          <w:sz w:val="20"/>
          <w:szCs w:val="20"/>
        </w:rPr>
        <w:t>ektywy 95/46/WE (dalej „RODO”).</w:t>
      </w:r>
    </w:p>
    <w:p w14:paraId="4422C39D" w14:textId="77777777" w:rsidR="0047501F" w:rsidRDefault="007E13CA" w:rsidP="00D97B8D">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 xml:space="preserve">Administratorem danych osobowych po stronie Zamawiającego jest Generalny Dyrektor Dróg Krajowych i Autostrad. Administratorem danych osobowych po stronie Wykonawcy jest </w:t>
      </w:r>
      <w:r w:rsidR="0047501F">
        <w:rPr>
          <w:rFonts w:ascii="Verdana" w:eastAsia="Calibri" w:hAnsi="Verdana"/>
          <w:sz w:val="20"/>
          <w:szCs w:val="20"/>
        </w:rPr>
        <w:t>……………………………………</w:t>
      </w:r>
      <w:proofErr w:type="gramStart"/>
      <w:r w:rsidR="0047501F">
        <w:rPr>
          <w:rFonts w:ascii="Verdana" w:eastAsia="Calibri" w:hAnsi="Verdana"/>
          <w:sz w:val="20"/>
          <w:szCs w:val="20"/>
        </w:rPr>
        <w:t>…….. .</w:t>
      </w:r>
      <w:proofErr w:type="gramEnd"/>
    </w:p>
    <w:p w14:paraId="04B731BC" w14:textId="77777777" w:rsidR="0047501F" w:rsidRDefault="007E13CA" w:rsidP="00D97B8D">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 xml:space="preserve">Wykonawca zobowiązuje się poinformować wszystkie osoby fizyczne związane </w:t>
      </w:r>
      <w:r w:rsidR="00E00433">
        <w:rPr>
          <w:rFonts w:ascii="Verdana" w:eastAsia="Calibri" w:hAnsi="Verdana"/>
          <w:sz w:val="20"/>
          <w:szCs w:val="20"/>
        </w:rPr>
        <w:br/>
      </w:r>
      <w:r w:rsidRPr="0047501F">
        <w:rPr>
          <w:rFonts w:ascii="Verdana" w:eastAsia="Calibri" w:hAnsi="Verdana"/>
          <w:sz w:val="20"/>
          <w:szCs w:val="20"/>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02FBA8A8" w14:textId="77777777" w:rsidR="0047501F" w:rsidRDefault="007E13CA" w:rsidP="00D97B8D">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Obowiązek, o którym mowa w ust. 3, zostanie wykonany poprzez przekazanie osobom, których dane osobowe przetwarza Zamawiający aktualnej klauzuli informacyjnej dostępnej na stronie internetowej:</w:t>
      </w:r>
    </w:p>
    <w:p w14:paraId="0B81E0B8" w14:textId="77777777" w:rsidR="0047501F" w:rsidRDefault="007E13CA" w:rsidP="0047501F">
      <w:pPr>
        <w:pStyle w:val="Akapitzlist"/>
        <w:spacing w:after="60" w:line="22" w:lineRule="atLeast"/>
        <w:ind w:left="426"/>
        <w:jc w:val="both"/>
        <w:rPr>
          <w:rFonts w:ascii="Verdana" w:eastAsia="Calibri" w:hAnsi="Verdana"/>
          <w:sz w:val="20"/>
          <w:szCs w:val="20"/>
        </w:rPr>
      </w:pPr>
      <w:hyperlink r:id="rId10" w:history="1">
        <w:r w:rsidRPr="0047501F">
          <w:rPr>
            <w:rStyle w:val="Hipercze"/>
            <w:rFonts w:ascii="Verdana" w:eastAsia="Calibri" w:hAnsi="Verdana"/>
            <w:sz w:val="20"/>
            <w:szCs w:val="20"/>
          </w:rPr>
          <w:t>https://www.gddkia.gov.pl/frontend/web/userfiles/articles/i/informacje-dotyczace-przetwarzan_40963/klauzla%20dla%20kontrahent%C3%B3w.pdf</w:t>
        </w:r>
      </w:hyperlink>
      <w:r w:rsidR="0047501F">
        <w:rPr>
          <w:rFonts w:ascii="Verdana" w:eastAsia="Calibri" w:hAnsi="Verdana"/>
          <w:sz w:val="20"/>
          <w:szCs w:val="20"/>
        </w:rPr>
        <w:t>,</w:t>
      </w:r>
    </w:p>
    <w:p w14:paraId="1096A25B" w14:textId="77777777" w:rsidR="0047501F" w:rsidRDefault="007E13CA" w:rsidP="0047501F">
      <w:pPr>
        <w:pStyle w:val="Akapitzlist"/>
        <w:spacing w:after="60" w:line="22" w:lineRule="atLeast"/>
        <w:ind w:left="426"/>
        <w:jc w:val="both"/>
        <w:rPr>
          <w:rFonts w:ascii="Verdana" w:eastAsia="Calibri" w:hAnsi="Verdana"/>
          <w:sz w:val="20"/>
          <w:szCs w:val="20"/>
        </w:rPr>
      </w:pPr>
      <w:r w:rsidRPr="0047501F">
        <w:rPr>
          <w:rFonts w:ascii="Verdana" w:eastAsia="Calibri" w:hAnsi="Verdana"/>
          <w:sz w:val="20"/>
          <w:szCs w:val="20"/>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7DDF274E" w14:textId="77777777" w:rsidR="005732C5" w:rsidRPr="0047501F" w:rsidRDefault="007E13CA" w:rsidP="00D97B8D">
      <w:pPr>
        <w:pStyle w:val="Akapitzlist"/>
        <w:numPr>
          <w:ilvl w:val="0"/>
          <w:numId w:val="20"/>
        </w:numPr>
        <w:tabs>
          <w:tab w:val="clear" w:pos="0"/>
        </w:tabs>
        <w:spacing w:after="60" w:line="22" w:lineRule="atLeast"/>
        <w:ind w:left="426" w:hanging="426"/>
        <w:jc w:val="both"/>
        <w:rPr>
          <w:rFonts w:ascii="Verdana" w:eastAsia="Calibri" w:hAnsi="Verdana"/>
          <w:sz w:val="20"/>
          <w:szCs w:val="20"/>
        </w:rPr>
      </w:pPr>
      <w:r w:rsidRPr="0047501F">
        <w:rPr>
          <w:rFonts w:ascii="Verdana" w:eastAsia="Calibri" w:hAnsi="Verdana"/>
          <w:sz w:val="20"/>
          <w:szCs w:val="20"/>
        </w:rPr>
        <w:t>Wykonawca ponosi wobec Zamawiającego pełną odpowiedzialność z tytułu niewykonania lub nienależytego wykonania obowiązków wskazanych powyżej.</w:t>
      </w:r>
    </w:p>
    <w:bookmarkEnd w:id="2"/>
    <w:p w14:paraId="74F3DD5F" w14:textId="77777777" w:rsidR="00216FE9" w:rsidRPr="00724DBC" w:rsidRDefault="00216FE9" w:rsidP="00724DBC">
      <w:pPr>
        <w:spacing w:after="60" w:line="22" w:lineRule="atLeast"/>
        <w:jc w:val="both"/>
        <w:rPr>
          <w:rFonts w:ascii="Verdana" w:hAnsi="Verdana"/>
          <w:sz w:val="20"/>
          <w:szCs w:val="20"/>
        </w:rPr>
      </w:pPr>
    </w:p>
    <w:p w14:paraId="4A807BAC" w14:textId="77777777" w:rsidR="005732C5" w:rsidRPr="00E00433" w:rsidRDefault="007E13CA" w:rsidP="00E00433">
      <w:pPr>
        <w:spacing w:after="60" w:line="22" w:lineRule="atLeast"/>
        <w:jc w:val="center"/>
        <w:rPr>
          <w:rFonts w:ascii="Verdana" w:hAnsi="Verdana"/>
          <w:b/>
          <w:sz w:val="20"/>
          <w:szCs w:val="20"/>
        </w:rPr>
      </w:pPr>
      <w:r w:rsidRPr="00E00433">
        <w:rPr>
          <w:rFonts w:ascii="Verdana" w:hAnsi="Verdana"/>
          <w:b/>
          <w:sz w:val="20"/>
          <w:szCs w:val="20"/>
        </w:rPr>
        <w:lastRenderedPageBreak/>
        <w:t>§ 16</w:t>
      </w:r>
    </w:p>
    <w:p w14:paraId="3E15608F" w14:textId="77777777" w:rsidR="005732C5" w:rsidRPr="00E00433" w:rsidRDefault="007E13CA" w:rsidP="00E00433">
      <w:pPr>
        <w:spacing w:after="60" w:line="22" w:lineRule="atLeast"/>
        <w:jc w:val="center"/>
        <w:rPr>
          <w:rFonts w:ascii="Verdana" w:hAnsi="Verdana"/>
          <w:b/>
          <w:sz w:val="20"/>
          <w:szCs w:val="20"/>
        </w:rPr>
      </w:pPr>
      <w:r w:rsidRPr="00E00433">
        <w:rPr>
          <w:rFonts w:ascii="Verdana" w:hAnsi="Verdana"/>
          <w:b/>
          <w:sz w:val="20"/>
          <w:szCs w:val="20"/>
        </w:rPr>
        <w:t>Postanowienia końcowe</w:t>
      </w:r>
    </w:p>
    <w:p w14:paraId="55261714" w14:textId="77777777" w:rsidR="00E00433" w:rsidRDefault="007E13CA" w:rsidP="00D97B8D">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 xml:space="preserve">Wszelkie spory mogące wynikać w związku z wykonaniem niniejszej umowy, będą rozstrzygane przez </w:t>
      </w:r>
      <w:r w:rsidR="00D44DAC">
        <w:rPr>
          <w:rFonts w:ascii="Verdana" w:hAnsi="Verdana"/>
          <w:sz w:val="20"/>
          <w:szCs w:val="20"/>
        </w:rPr>
        <w:t xml:space="preserve">sąd właściwy ze względu na siedzibę Zamawiającego. </w:t>
      </w:r>
    </w:p>
    <w:p w14:paraId="31503EE5" w14:textId="77777777" w:rsidR="00E00433" w:rsidRDefault="007E13CA" w:rsidP="00D97B8D">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W sprawach, które nie zostały uregulowane niniejszą Umową mają zastosowanie przepisy powszechnie obowiązujące, a w szczególności Kodeks cywilny.</w:t>
      </w:r>
    </w:p>
    <w:p w14:paraId="6E89AEDB" w14:textId="77777777" w:rsidR="005732C5" w:rsidRPr="00E00433" w:rsidRDefault="007E13CA" w:rsidP="00D97B8D">
      <w:pPr>
        <w:pStyle w:val="Akapitzlist"/>
        <w:numPr>
          <w:ilvl w:val="0"/>
          <w:numId w:val="21"/>
        </w:numPr>
        <w:tabs>
          <w:tab w:val="clear" w:pos="0"/>
        </w:tabs>
        <w:spacing w:after="60" w:line="22" w:lineRule="atLeast"/>
        <w:ind w:left="426" w:hanging="426"/>
        <w:jc w:val="both"/>
        <w:rPr>
          <w:rFonts w:ascii="Verdana" w:hAnsi="Verdana"/>
          <w:sz w:val="20"/>
          <w:szCs w:val="20"/>
        </w:rPr>
      </w:pPr>
      <w:r w:rsidRPr="00E00433">
        <w:rPr>
          <w:rFonts w:ascii="Verdana" w:hAnsi="Verdana"/>
          <w:sz w:val="20"/>
          <w:szCs w:val="20"/>
        </w:rPr>
        <w:t xml:space="preserve">Umowę sporządzono w 3 jednobrzmiących egzemplarzach, dwa dla Zamawiającego i jeden dla Wykonawcy. </w:t>
      </w:r>
    </w:p>
    <w:p w14:paraId="3305F554" w14:textId="77777777" w:rsidR="005732C5" w:rsidRDefault="005732C5" w:rsidP="00724DBC">
      <w:pPr>
        <w:spacing w:after="60" w:line="22" w:lineRule="atLeast"/>
        <w:jc w:val="both"/>
        <w:rPr>
          <w:rFonts w:ascii="Verdana" w:hAnsi="Verdana"/>
          <w:sz w:val="20"/>
          <w:szCs w:val="20"/>
        </w:rPr>
      </w:pPr>
    </w:p>
    <w:p w14:paraId="06A17568" w14:textId="77777777" w:rsidR="00E00433" w:rsidRPr="00724DBC" w:rsidRDefault="00E00433" w:rsidP="00724DBC">
      <w:pPr>
        <w:spacing w:after="60" w:line="22" w:lineRule="atLeast"/>
        <w:jc w:val="both"/>
        <w:rPr>
          <w:rFonts w:ascii="Verdana" w:hAnsi="Verdana"/>
          <w:sz w:val="20"/>
          <w:szCs w:val="20"/>
        </w:rPr>
      </w:pPr>
    </w:p>
    <w:p w14:paraId="7B21BABE" w14:textId="77777777" w:rsidR="00E00433" w:rsidRDefault="007E13CA" w:rsidP="00724DBC">
      <w:pPr>
        <w:spacing w:after="60" w:line="22" w:lineRule="atLeast"/>
        <w:jc w:val="both"/>
        <w:rPr>
          <w:rFonts w:ascii="Verdana" w:hAnsi="Verdana"/>
          <w:sz w:val="20"/>
          <w:szCs w:val="20"/>
        </w:rPr>
      </w:pPr>
      <w:r w:rsidRPr="00724DBC">
        <w:rPr>
          <w:rFonts w:ascii="Verdana" w:hAnsi="Verdana"/>
          <w:sz w:val="20"/>
          <w:szCs w:val="20"/>
        </w:rPr>
        <w:t>Załączniki:</w:t>
      </w:r>
    </w:p>
    <w:p w14:paraId="5806126B" w14:textId="77777777" w:rsidR="005732C5" w:rsidRPr="00E00433" w:rsidRDefault="00E00433" w:rsidP="00D97B8D">
      <w:pPr>
        <w:pStyle w:val="Akapitzlist"/>
        <w:numPr>
          <w:ilvl w:val="0"/>
          <w:numId w:val="22"/>
        </w:numPr>
        <w:spacing w:after="60" w:line="22" w:lineRule="atLeast"/>
        <w:jc w:val="both"/>
        <w:rPr>
          <w:rFonts w:ascii="Verdana" w:hAnsi="Verdana"/>
          <w:sz w:val="20"/>
          <w:szCs w:val="20"/>
        </w:rPr>
      </w:pPr>
      <w:r>
        <w:rPr>
          <w:rFonts w:ascii="Verdana" w:hAnsi="Verdana"/>
          <w:sz w:val="20"/>
          <w:szCs w:val="20"/>
        </w:rPr>
        <w:t>Załącznik</w:t>
      </w:r>
      <w:r w:rsidR="007E13CA" w:rsidRPr="00E00433">
        <w:rPr>
          <w:rFonts w:ascii="Verdana" w:hAnsi="Verdana"/>
          <w:sz w:val="20"/>
          <w:szCs w:val="20"/>
        </w:rPr>
        <w:t xml:space="preserve"> nr 1 – Gwarancja jakości</w:t>
      </w:r>
    </w:p>
    <w:p w14:paraId="7BFD7566" w14:textId="77777777" w:rsidR="00216FE9" w:rsidRPr="00724DBC" w:rsidRDefault="00216FE9" w:rsidP="00724DBC">
      <w:pPr>
        <w:spacing w:after="60" w:line="22" w:lineRule="atLeast"/>
        <w:jc w:val="both"/>
        <w:rPr>
          <w:rFonts w:ascii="Verdana" w:hAnsi="Verdana"/>
          <w:sz w:val="20"/>
          <w:szCs w:val="20"/>
        </w:rPr>
      </w:pPr>
    </w:p>
    <w:p w14:paraId="458DC4CA" w14:textId="77777777" w:rsidR="00216FE9" w:rsidRPr="00724DBC" w:rsidRDefault="00216FE9" w:rsidP="00724DBC">
      <w:pPr>
        <w:spacing w:after="60" w:line="22" w:lineRule="atLeast"/>
        <w:jc w:val="both"/>
        <w:rPr>
          <w:rFonts w:ascii="Verdana" w:hAnsi="Verdana"/>
          <w:sz w:val="20"/>
          <w:szCs w:val="20"/>
        </w:rPr>
      </w:pPr>
    </w:p>
    <w:p w14:paraId="6AC3413D" w14:textId="77777777" w:rsidR="005732C5" w:rsidRPr="00724DBC" w:rsidRDefault="005732C5" w:rsidP="00724DBC">
      <w:pPr>
        <w:spacing w:after="60" w:line="22" w:lineRule="atLeast"/>
        <w:jc w:val="both"/>
        <w:rPr>
          <w:rFonts w:ascii="Verdana" w:hAnsi="Verdana"/>
          <w:sz w:val="20"/>
          <w:szCs w:val="20"/>
        </w:rPr>
      </w:pPr>
    </w:p>
    <w:p w14:paraId="5FAAA26A" w14:textId="77777777" w:rsidR="005732C5" w:rsidRPr="00E00433" w:rsidRDefault="007E13CA" w:rsidP="00E00433">
      <w:pPr>
        <w:spacing w:after="60" w:line="22" w:lineRule="atLeast"/>
        <w:jc w:val="center"/>
        <w:rPr>
          <w:rFonts w:ascii="Verdana" w:hAnsi="Verdana"/>
          <w:b/>
          <w:sz w:val="20"/>
          <w:szCs w:val="20"/>
        </w:rPr>
      </w:pPr>
      <w:r w:rsidRPr="00E00433">
        <w:rPr>
          <w:rFonts w:ascii="Verdana" w:hAnsi="Verdana"/>
          <w:b/>
          <w:sz w:val="20"/>
          <w:szCs w:val="20"/>
        </w:rPr>
        <w:t>PODPISY i PIECZĘCIE</w:t>
      </w:r>
    </w:p>
    <w:p w14:paraId="3025B3DF" w14:textId="77777777" w:rsidR="00216FE9" w:rsidRPr="00724DBC" w:rsidRDefault="00216FE9" w:rsidP="00724DBC">
      <w:pPr>
        <w:spacing w:after="60" w:line="22" w:lineRule="atLeast"/>
        <w:jc w:val="both"/>
        <w:rPr>
          <w:rFonts w:ascii="Verdana" w:hAnsi="Verdana"/>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00433" w14:paraId="386886A6" w14:textId="77777777" w:rsidTr="00E00433">
        <w:trPr>
          <w:jc w:val="center"/>
        </w:trPr>
        <w:tc>
          <w:tcPr>
            <w:tcW w:w="4530" w:type="dxa"/>
          </w:tcPr>
          <w:p w14:paraId="3172330D" w14:textId="77777777" w:rsidR="00E00433" w:rsidRDefault="00E00433" w:rsidP="00E00433">
            <w:pPr>
              <w:spacing w:after="60" w:line="22" w:lineRule="atLeast"/>
              <w:jc w:val="center"/>
              <w:rPr>
                <w:rFonts w:ascii="Verdana" w:hAnsi="Verdana"/>
                <w:b/>
                <w:sz w:val="20"/>
                <w:szCs w:val="20"/>
              </w:rPr>
            </w:pPr>
            <w:r w:rsidRPr="00E00433">
              <w:rPr>
                <w:rFonts w:ascii="Verdana" w:hAnsi="Verdana"/>
                <w:b/>
                <w:sz w:val="20"/>
                <w:szCs w:val="20"/>
              </w:rPr>
              <w:t>ZAMAWIAJĄCY:</w:t>
            </w:r>
          </w:p>
          <w:p w14:paraId="051D46AE" w14:textId="77777777" w:rsidR="00E00433" w:rsidRDefault="00E00433" w:rsidP="00E00433">
            <w:pPr>
              <w:spacing w:after="60" w:line="22" w:lineRule="atLeast"/>
              <w:jc w:val="center"/>
              <w:rPr>
                <w:rFonts w:ascii="Verdana" w:hAnsi="Verdana"/>
                <w:sz w:val="20"/>
                <w:szCs w:val="20"/>
              </w:rPr>
            </w:pPr>
          </w:p>
          <w:p w14:paraId="4F2D233A" w14:textId="77777777" w:rsidR="00E00433" w:rsidRDefault="00E00433" w:rsidP="00E00433">
            <w:pPr>
              <w:spacing w:after="60" w:line="22" w:lineRule="atLeast"/>
              <w:jc w:val="center"/>
              <w:rPr>
                <w:rFonts w:ascii="Verdana" w:hAnsi="Verdana"/>
                <w:sz w:val="20"/>
                <w:szCs w:val="20"/>
              </w:rPr>
            </w:pPr>
          </w:p>
          <w:p w14:paraId="11AD53BF" w14:textId="77777777" w:rsidR="00E00433" w:rsidRPr="00E00433" w:rsidRDefault="00E00433" w:rsidP="00E00433">
            <w:pPr>
              <w:spacing w:after="60" w:line="22" w:lineRule="atLeast"/>
              <w:jc w:val="center"/>
              <w:rPr>
                <w:rFonts w:ascii="Verdana" w:hAnsi="Verdana"/>
                <w:sz w:val="20"/>
                <w:szCs w:val="20"/>
              </w:rPr>
            </w:pPr>
          </w:p>
          <w:p w14:paraId="41727A89" w14:textId="77777777" w:rsidR="00E00433" w:rsidRDefault="00E00433" w:rsidP="00D97B8D">
            <w:pPr>
              <w:pStyle w:val="Akapitzlist"/>
              <w:numPr>
                <w:ilvl w:val="0"/>
                <w:numId w:val="23"/>
              </w:numPr>
              <w:tabs>
                <w:tab w:val="clear" w:pos="0"/>
              </w:tabs>
              <w:spacing w:after="60" w:line="22" w:lineRule="atLeast"/>
              <w:ind w:left="452" w:hanging="452"/>
              <w:jc w:val="center"/>
              <w:rPr>
                <w:rFonts w:ascii="Verdana" w:hAnsi="Verdana"/>
                <w:sz w:val="20"/>
                <w:szCs w:val="20"/>
              </w:rPr>
            </w:pPr>
            <w:r w:rsidRPr="00E00433">
              <w:rPr>
                <w:rFonts w:ascii="Verdana" w:hAnsi="Verdana"/>
                <w:sz w:val="20"/>
                <w:szCs w:val="20"/>
              </w:rPr>
              <w:t>………………………………………………</w:t>
            </w:r>
          </w:p>
          <w:p w14:paraId="5FD3C3CB" w14:textId="77777777" w:rsidR="00E00433" w:rsidRDefault="00E00433" w:rsidP="00E00433">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p w14:paraId="5A0B1D68" w14:textId="77777777" w:rsidR="00E00433" w:rsidRDefault="00E00433" w:rsidP="00E00433">
            <w:pPr>
              <w:pStyle w:val="Akapitzlist"/>
              <w:spacing w:after="60" w:line="22" w:lineRule="atLeast"/>
              <w:ind w:left="452"/>
              <w:jc w:val="center"/>
              <w:rPr>
                <w:rFonts w:ascii="Verdana" w:hAnsi="Verdana"/>
                <w:sz w:val="20"/>
                <w:szCs w:val="20"/>
              </w:rPr>
            </w:pPr>
          </w:p>
          <w:p w14:paraId="777416BD" w14:textId="77777777" w:rsidR="00E00433" w:rsidRDefault="00E00433" w:rsidP="00E00433">
            <w:pPr>
              <w:pStyle w:val="Akapitzlist"/>
              <w:spacing w:after="60" w:line="22" w:lineRule="atLeast"/>
              <w:ind w:left="452"/>
              <w:jc w:val="center"/>
              <w:rPr>
                <w:rFonts w:ascii="Verdana" w:hAnsi="Verdana"/>
                <w:sz w:val="20"/>
                <w:szCs w:val="20"/>
              </w:rPr>
            </w:pPr>
          </w:p>
          <w:p w14:paraId="3B994972" w14:textId="77777777" w:rsidR="00E00433" w:rsidRPr="00E00433" w:rsidRDefault="00E00433" w:rsidP="00E00433">
            <w:pPr>
              <w:pStyle w:val="Akapitzlist"/>
              <w:spacing w:after="60" w:line="22" w:lineRule="atLeast"/>
              <w:ind w:left="452"/>
              <w:jc w:val="center"/>
              <w:rPr>
                <w:rFonts w:ascii="Verdana" w:hAnsi="Verdana"/>
                <w:sz w:val="20"/>
                <w:szCs w:val="20"/>
              </w:rPr>
            </w:pPr>
          </w:p>
          <w:p w14:paraId="02A36CC4" w14:textId="77777777" w:rsidR="00E00433" w:rsidRDefault="00E00433" w:rsidP="00D97B8D">
            <w:pPr>
              <w:pStyle w:val="Akapitzlist"/>
              <w:numPr>
                <w:ilvl w:val="0"/>
                <w:numId w:val="23"/>
              </w:numPr>
              <w:tabs>
                <w:tab w:val="clear" w:pos="0"/>
              </w:tabs>
              <w:spacing w:after="60" w:line="22" w:lineRule="atLeast"/>
              <w:ind w:left="452" w:hanging="452"/>
              <w:jc w:val="center"/>
              <w:rPr>
                <w:rFonts w:ascii="Verdana" w:hAnsi="Verdana"/>
                <w:sz w:val="20"/>
                <w:szCs w:val="20"/>
              </w:rPr>
            </w:pPr>
            <w:r w:rsidRPr="00E00433">
              <w:rPr>
                <w:rFonts w:ascii="Verdana" w:hAnsi="Verdana"/>
                <w:sz w:val="20"/>
                <w:szCs w:val="20"/>
              </w:rPr>
              <w:t>………………………………………………</w:t>
            </w:r>
          </w:p>
          <w:p w14:paraId="52904038" w14:textId="77777777" w:rsidR="00E00433" w:rsidRPr="00E00433" w:rsidRDefault="00E00433" w:rsidP="00E00433">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tc>
        <w:tc>
          <w:tcPr>
            <w:tcW w:w="4530" w:type="dxa"/>
          </w:tcPr>
          <w:p w14:paraId="02FC73D9" w14:textId="77777777" w:rsidR="00E00433" w:rsidRDefault="00E00433" w:rsidP="00E00433">
            <w:pPr>
              <w:spacing w:after="60" w:line="22" w:lineRule="atLeast"/>
              <w:jc w:val="center"/>
              <w:rPr>
                <w:rFonts w:ascii="Verdana" w:hAnsi="Verdana"/>
                <w:b/>
                <w:sz w:val="20"/>
                <w:szCs w:val="20"/>
              </w:rPr>
            </w:pPr>
            <w:r w:rsidRPr="00E00433">
              <w:rPr>
                <w:rFonts w:ascii="Verdana" w:hAnsi="Verdana"/>
                <w:b/>
                <w:sz w:val="20"/>
                <w:szCs w:val="20"/>
              </w:rPr>
              <w:t>ZAMAWIAJĄCY:</w:t>
            </w:r>
          </w:p>
          <w:p w14:paraId="29F50B99" w14:textId="77777777" w:rsidR="00E00433" w:rsidRDefault="00E00433" w:rsidP="00E00433">
            <w:pPr>
              <w:spacing w:after="60" w:line="22" w:lineRule="atLeast"/>
              <w:jc w:val="center"/>
              <w:rPr>
                <w:rFonts w:ascii="Verdana" w:hAnsi="Verdana"/>
                <w:sz w:val="20"/>
                <w:szCs w:val="20"/>
              </w:rPr>
            </w:pPr>
          </w:p>
          <w:p w14:paraId="38CAB62A" w14:textId="77777777" w:rsidR="00E00433" w:rsidRDefault="00E00433" w:rsidP="00E00433">
            <w:pPr>
              <w:spacing w:after="60" w:line="22" w:lineRule="atLeast"/>
              <w:jc w:val="center"/>
              <w:rPr>
                <w:rFonts w:ascii="Verdana" w:hAnsi="Verdana"/>
                <w:sz w:val="20"/>
                <w:szCs w:val="20"/>
              </w:rPr>
            </w:pPr>
          </w:p>
          <w:p w14:paraId="53BB41F9" w14:textId="77777777" w:rsidR="00E00433" w:rsidRPr="00E00433" w:rsidRDefault="00E00433" w:rsidP="00E00433">
            <w:pPr>
              <w:spacing w:after="60" w:line="22" w:lineRule="atLeast"/>
              <w:jc w:val="center"/>
              <w:rPr>
                <w:rFonts w:ascii="Verdana" w:hAnsi="Verdana"/>
                <w:sz w:val="20"/>
                <w:szCs w:val="20"/>
              </w:rPr>
            </w:pPr>
          </w:p>
          <w:p w14:paraId="51DEC9B1" w14:textId="77777777" w:rsidR="00E00433" w:rsidRDefault="00E00433" w:rsidP="00D97B8D">
            <w:pPr>
              <w:pStyle w:val="Akapitzlist"/>
              <w:numPr>
                <w:ilvl w:val="0"/>
                <w:numId w:val="24"/>
              </w:numPr>
              <w:tabs>
                <w:tab w:val="clear" w:pos="0"/>
              </w:tabs>
              <w:spacing w:after="60" w:line="22" w:lineRule="atLeast"/>
              <w:ind w:left="460" w:hanging="425"/>
              <w:jc w:val="center"/>
              <w:rPr>
                <w:rFonts w:ascii="Verdana" w:hAnsi="Verdana"/>
                <w:sz w:val="20"/>
                <w:szCs w:val="20"/>
              </w:rPr>
            </w:pPr>
            <w:r w:rsidRPr="00E00433">
              <w:rPr>
                <w:rFonts w:ascii="Verdana" w:hAnsi="Verdana"/>
                <w:sz w:val="20"/>
                <w:szCs w:val="20"/>
              </w:rPr>
              <w:t>………………………………………………</w:t>
            </w:r>
          </w:p>
          <w:p w14:paraId="6AEC7C24" w14:textId="77777777" w:rsidR="00E00433" w:rsidRDefault="00E00433" w:rsidP="00E00433">
            <w:pPr>
              <w:pStyle w:val="Akapitzlist"/>
              <w:spacing w:after="60" w:line="22" w:lineRule="atLeast"/>
              <w:ind w:left="452"/>
              <w:jc w:val="center"/>
              <w:rPr>
                <w:rFonts w:ascii="Verdana" w:hAnsi="Verdana"/>
                <w:sz w:val="20"/>
                <w:szCs w:val="20"/>
                <w:vertAlign w:val="superscript"/>
              </w:rPr>
            </w:pPr>
            <w:r w:rsidRPr="00E00433">
              <w:rPr>
                <w:rFonts w:ascii="Verdana" w:hAnsi="Verdana"/>
                <w:sz w:val="20"/>
                <w:szCs w:val="20"/>
                <w:vertAlign w:val="superscript"/>
              </w:rPr>
              <w:t>(data i podpis)</w:t>
            </w:r>
          </w:p>
          <w:p w14:paraId="0D63600D" w14:textId="77777777" w:rsidR="00E00433" w:rsidRDefault="00E00433" w:rsidP="00E00433">
            <w:pPr>
              <w:spacing w:after="60" w:line="22" w:lineRule="atLeast"/>
              <w:jc w:val="both"/>
              <w:rPr>
                <w:rFonts w:ascii="Verdana" w:hAnsi="Verdana"/>
                <w:sz w:val="20"/>
                <w:szCs w:val="20"/>
              </w:rPr>
            </w:pPr>
          </w:p>
        </w:tc>
      </w:tr>
    </w:tbl>
    <w:p w14:paraId="1D02636D" w14:textId="77777777" w:rsidR="00216FE9" w:rsidRPr="00724DBC" w:rsidRDefault="00216FE9" w:rsidP="00724DBC">
      <w:pPr>
        <w:spacing w:after="60" w:line="22" w:lineRule="atLeast"/>
        <w:jc w:val="both"/>
        <w:rPr>
          <w:rFonts w:ascii="Verdana" w:hAnsi="Verdana"/>
          <w:sz w:val="20"/>
          <w:szCs w:val="20"/>
        </w:rPr>
      </w:pPr>
    </w:p>
    <w:p w14:paraId="7FAD0D42" w14:textId="77777777" w:rsidR="005732C5" w:rsidRPr="00724DBC" w:rsidRDefault="005732C5" w:rsidP="00724DBC">
      <w:pPr>
        <w:spacing w:after="60" w:line="22" w:lineRule="atLeast"/>
        <w:jc w:val="both"/>
        <w:rPr>
          <w:rFonts w:ascii="Verdana" w:hAnsi="Verdana"/>
          <w:sz w:val="20"/>
          <w:szCs w:val="20"/>
        </w:rPr>
      </w:pPr>
    </w:p>
    <w:p w14:paraId="2CE293D0" w14:textId="77777777" w:rsidR="005732C5" w:rsidRDefault="005732C5" w:rsidP="00724DBC">
      <w:pPr>
        <w:spacing w:after="60" w:line="22" w:lineRule="atLeast"/>
        <w:jc w:val="both"/>
        <w:rPr>
          <w:rFonts w:ascii="Verdana" w:hAnsi="Verdana"/>
          <w:sz w:val="20"/>
          <w:szCs w:val="20"/>
        </w:rPr>
      </w:pPr>
    </w:p>
    <w:p w14:paraId="0B4D6FB4" w14:textId="77777777" w:rsidR="00D44DAC" w:rsidRDefault="00D44DAC" w:rsidP="00724DBC">
      <w:pPr>
        <w:spacing w:after="60" w:line="22" w:lineRule="atLeast"/>
        <w:jc w:val="both"/>
        <w:rPr>
          <w:rFonts w:ascii="Verdana" w:hAnsi="Verdana"/>
          <w:sz w:val="20"/>
          <w:szCs w:val="20"/>
        </w:rPr>
      </w:pPr>
    </w:p>
    <w:p w14:paraId="34C2F767" w14:textId="77777777" w:rsidR="00D44DAC" w:rsidRDefault="00D44DAC" w:rsidP="00724DBC">
      <w:pPr>
        <w:spacing w:after="60" w:line="22" w:lineRule="atLeast"/>
        <w:jc w:val="both"/>
        <w:rPr>
          <w:rFonts w:ascii="Verdana" w:hAnsi="Verdana"/>
          <w:smallCaps/>
          <w:sz w:val="20"/>
          <w:szCs w:val="20"/>
        </w:rPr>
      </w:pPr>
      <w:r>
        <w:rPr>
          <w:rFonts w:ascii="Verdana" w:hAnsi="Verdana"/>
          <w:smallCaps/>
          <w:sz w:val="20"/>
          <w:szCs w:val="20"/>
        </w:rPr>
        <w:t>Sprawdzono pod względem formalnoprawnym</w:t>
      </w:r>
    </w:p>
    <w:p w14:paraId="3699E7EF" w14:textId="7693A9BE" w:rsidR="00D44DAC" w:rsidRDefault="00D44DAC" w:rsidP="00724DBC">
      <w:pPr>
        <w:spacing w:after="60" w:line="22" w:lineRule="atLeast"/>
        <w:jc w:val="both"/>
        <w:rPr>
          <w:rFonts w:ascii="Verdana" w:hAnsi="Verdana"/>
          <w:smallCaps/>
          <w:sz w:val="20"/>
          <w:szCs w:val="20"/>
        </w:rPr>
      </w:pPr>
      <w:r>
        <w:rPr>
          <w:rFonts w:ascii="Verdana" w:hAnsi="Verdana"/>
          <w:smallCaps/>
          <w:sz w:val="20"/>
          <w:szCs w:val="20"/>
        </w:rPr>
        <w:t>1</w:t>
      </w:r>
      <w:r w:rsidR="003619D3">
        <w:rPr>
          <w:rFonts w:ascii="Verdana" w:hAnsi="Verdana"/>
          <w:smallCaps/>
          <w:sz w:val="20"/>
          <w:szCs w:val="20"/>
        </w:rPr>
        <w:t>0</w:t>
      </w:r>
      <w:r>
        <w:rPr>
          <w:rFonts w:ascii="Verdana" w:hAnsi="Verdana"/>
          <w:smallCaps/>
          <w:sz w:val="20"/>
          <w:szCs w:val="20"/>
        </w:rPr>
        <w:t>.0</w:t>
      </w:r>
      <w:r w:rsidR="003619D3">
        <w:rPr>
          <w:rFonts w:ascii="Verdana" w:hAnsi="Verdana"/>
          <w:smallCaps/>
          <w:sz w:val="20"/>
          <w:szCs w:val="20"/>
        </w:rPr>
        <w:t>7</w:t>
      </w:r>
      <w:r>
        <w:rPr>
          <w:rFonts w:ascii="Verdana" w:hAnsi="Verdana"/>
          <w:smallCaps/>
          <w:sz w:val="20"/>
          <w:szCs w:val="20"/>
        </w:rPr>
        <w:t xml:space="preserve">.2025 r. </w:t>
      </w:r>
    </w:p>
    <w:p w14:paraId="75D440AB" w14:textId="5B7AECD4" w:rsidR="00747A3F" w:rsidRPr="00D44DAC" w:rsidRDefault="00747A3F" w:rsidP="00724DBC">
      <w:pPr>
        <w:spacing w:after="60" w:line="22" w:lineRule="atLeast"/>
        <w:jc w:val="both"/>
        <w:rPr>
          <w:rFonts w:ascii="Verdana" w:hAnsi="Verdana"/>
          <w:smallCaps/>
          <w:sz w:val="20"/>
          <w:szCs w:val="20"/>
        </w:rPr>
      </w:pPr>
      <w:r>
        <w:rPr>
          <w:rFonts w:ascii="Verdana" w:hAnsi="Verdana"/>
          <w:smallCaps/>
          <w:sz w:val="20"/>
          <w:szCs w:val="20"/>
        </w:rPr>
        <w:t xml:space="preserve">r.pr. </w:t>
      </w:r>
      <w:proofErr w:type="spellStart"/>
      <w:r>
        <w:rPr>
          <w:rFonts w:ascii="Verdana" w:hAnsi="Verdana"/>
          <w:smallCaps/>
          <w:sz w:val="20"/>
          <w:szCs w:val="20"/>
        </w:rPr>
        <w:t>jarosław</w:t>
      </w:r>
      <w:proofErr w:type="spellEnd"/>
      <w:r>
        <w:rPr>
          <w:rFonts w:ascii="Verdana" w:hAnsi="Verdana"/>
          <w:smallCaps/>
          <w:sz w:val="20"/>
          <w:szCs w:val="20"/>
        </w:rPr>
        <w:t xml:space="preserve"> frey</w:t>
      </w:r>
    </w:p>
    <w:p w14:paraId="49639A89" w14:textId="77777777" w:rsidR="005732C5" w:rsidRPr="00724DBC" w:rsidRDefault="005732C5" w:rsidP="00724DBC">
      <w:pPr>
        <w:spacing w:after="60" w:line="22" w:lineRule="atLeast"/>
        <w:jc w:val="both"/>
        <w:rPr>
          <w:rFonts w:ascii="Verdana" w:hAnsi="Verdana"/>
          <w:sz w:val="20"/>
          <w:szCs w:val="20"/>
        </w:rPr>
      </w:pPr>
    </w:p>
    <w:p w14:paraId="0D2C4407" w14:textId="77777777" w:rsidR="005732C5" w:rsidRPr="00724DBC" w:rsidRDefault="005732C5" w:rsidP="00724DBC">
      <w:pPr>
        <w:spacing w:after="60" w:line="22" w:lineRule="atLeast"/>
        <w:jc w:val="both"/>
        <w:rPr>
          <w:rFonts w:ascii="Verdana" w:hAnsi="Verdana"/>
          <w:sz w:val="20"/>
          <w:szCs w:val="20"/>
        </w:rPr>
      </w:pPr>
    </w:p>
    <w:p w14:paraId="763A743E" w14:textId="77777777" w:rsidR="005732C5" w:rsidRPr="00724DBC" w:rsidRDefault="005732C5" w:rsidP="00724DBC">
      <w:pPr>
        <w:spacing w:after="60" w:line="22" w:lineRule="atLeast"/>
        <w:jc w:val="both"/>
        <w:rPr>
          <w:rFonts w:ascii="Verdana" w:hAnsi="Verdana"/>
          <w:sz w:val="20"/>
          <w:szCs w:val="20"/>
        </w:rPr>
      </w:pPr>
    </w:p>
    <w:p w14:paraId="3B8A551A" w14:textId="77777777" w:rsidR="005732C5" w:rsidRPr="00724DBC" w:rsidRDefault="005732C5" w:rsidP="00724DBC">
      <w:pPr>
        <w:spacing w:after="60" w:line="22" w:lineRule="atLeast"/>
        <w:jc w:val="both"/>
        <w:rPr>
          <w:rFonts w:ascii="Verdana" w:hAnsi="Verdana"/>
          <w:sz w:val="20"/>
          <w:szCs w:val="20"/>
        </w:rPr>
      </w:pPr>
    </w:p>
    <w:p w14:paraId="44EF938C" w14:textId="77777777" w:rsidR="005732C5" w:rsidRPr="00724DBC" w:rsidRDefault="005732C5" w:rsidP="00724DBC">
      <w:pPr>
        <w:spacing w:after="60" w:line="22" w:lineRule="atLeast"/>
        <w:jc w:val="both"/>
        <w:rPr>
          <w:rFonts w:ascii="Verdana" w:hAnsi="Verdana"/>
          <w:sz w:val="20"/>
          <w:szCs w:val="20"/>
        </w:rPr>
      </w:pPr>
    </w:p>
    <w:p w14:paraId="35FC382D" w14:textId="77777777" w:rsidR="005732C5" w:rsidRPr="00724DBC" w:rsidRDefault="005732C5" w:rsidP="00724DBC">
      <w:pPr>
        <w:spacing w:after="60" w:line="22" w:lineRule="atLeast"/>
        <w:jc w:val="both"/>
        <w:rPr>
          <w:rFonts w:ascii="Verdana" w:hAnsi="Verdana"/>
          <w:sz w:val="20"/>
          <w:szCs w:val="20"/>
        </w:rPr>
      </w:pPr>
    </w:p>
    <w:p w14:paraId="2803F9C7" w14:textId="77777777" w:rsidR="005732C5" w:rsidRPr="00724DBC" w:rsidRDefault="005732C5" w:rsidP="00724DBC">
      <w:pPr>
        <w:spacing w:after="60" w:line="22" w:lineRule="atLeast"/>
        <w:jc w:val="both"/>
        <w:rPr>
          <w:rFonts w:ascii="Verdana" w:hAnsi="Verdana"/>
          <w:sz w:val="20"/>
          <w:szCs w:val="20"/>
        </w:rPr>
      </w:pPr>
    </w:p>
    <w:p w14:paraId="3B92228E" w14:textId="77777777" w:rsidR="005732C5" w:rsidRPr="00724DBC" w:rsidRDefault="005732C5" w:rsidP="00724DBC">
      <w:pPr>
        <w:spacing w:after="60" w:line="22" w:lineRule="atLeast"/>
        <w:jc w:val="both"/>
        <w:rPr>
          <w:rFonts w:ascii="Verdana" w:hAnsi="Verdana"/>
          <w:sz w:val="20"/>
          <w:szCs w:val="20"/>
        </w:rPr>
      </w:pPr>
    </w:p>
    <w:p w14:paraId="70448490" w14:textId="77777777" w:rsidR="005732C5" w:rsidRPr="00724DBC" w:rsidRDefault="005732C5" w:rsidP="00724DBC">
      <w:pPr>
        <w:spacing w:after="60" w:line="22" w:lineRule="atLeast"/>
        <w:jc w:val="both"/>
        <w:rPr>
          <w:rFonts w:ascii="Verdana" w:hAnsi="Verdana"/>
          <w:sz w:val="20"/>
          <w:szCs w:val="20"/>
        </w:rPr>
      </w:pPr>
    </w:p>
    <w:p w14:paraId="0F9E867F" w14:textId="77777777" w:rsidR="005732C5" w:rsidRPr="00724DBC" w:rsidRDefault="005732C5" w:rsidP="00724DBC">
      <w:pPr>
        <w:spacing w:after="60" w:line="22" w:lineRule="atLeast"/>
        <w:jc w:val="both"/>
        <w:rPr>
          <w:rFonts w:ascii="Verdana" w:hAnsi="Verdana"/>
          <w:sz w:val="20"/>
          <w:szCs w:val="20"/>
        </w:rPr>
      </w:pPr>
    </w:p>
    <w:p w14:paraId="4F9A651E" w14:textId="77777777" w:rsidR="005732C5" w:rsidRPr="00724DBC" w:rsidRDefault="005732C5" w:rsidP="00724DBC">
      <w:pPr>
        <w:spacing w:after="60" w:line="22" w:lineRule="atLeast"/>
        <w:jc w:val="both"/>
        <w:rPr>
          <w:rFonts w:ascii="Verdana" w:hAnsi="Verdana"/>
          <w:sz w:val="20"/>
          <w:szCs w:val="20"/>
        </w:rPr>
      </w:pPr>
    </w:p>
    <w:p w14:paraId="71260577" w14:textId="77777777" w:rsidR="005732C5" w:rsidRPr="00724DBC" w:rsidRDefault="005732C5" w:rsidP="00724DBC">
      <w:pPr>
        <w:spacing w:after="60" w:line="22" w:lineRule="atLeast"/>
        <w:jc w:val="both"/>
        <w:rPr>
          <w:rFonts w:ascii="Verdana" w:hAnsi="Verdana"/>
          <w:sz w:val="20"/>
          <w:szCs w:val="20"/>
        </w:rPr>
      </w:pPr>
    </w:p>
    <w:p w14:paraId="5AAC90B4" w14:textId="77777777" w:rsidR="005732C5" w:rsidRPr="00724DBC" w:rsidRDefault="005732C5" w:rsidP="00724DBC">
      <w:pPr>
        <w:spacing w:after="60" w:line="22" w:lineRule="atLeast"/>
        <w:jc w:val="both"/>
        <w:rPr>
          <w:rFonts w:ascii="Verdana" w:hAnsi="Verdana"/>
          <w:sz w:val="20"/>
          <w:szCs w:val="20"/>
        </w:rPr>
      </w:pPr>
    </w:p>
    <w:p w14:paraId="29382794" w14:textId="77777777" w:rsidR="005732C5" w:rsidRPr="00724DBC" w:rsidRDefault="005732C5" w:rsidP="00724DBC">
      <w:pPr>
        <w:spacing w:after="60" w:line="22" w:lineRule="atLeast"/>
        <w:jc w:val="both"/>
        <w:rPr>
          <w:rFonts w:ascii="Verdana" w:hAnsi="Verdana"/>
          <w:sz w:val="20"/>
          <w:szCs w:val="20"/>
        </w:rPr>
      </w:pPr>
    </w:p>
    <w:p w14:paraId="6A53189A" w14:textId="77777777" w:rsidR="005732C5" w:rsidRPr="00724DBC" w:rsidRDefault="005732C5" w:rsidP="00724DBC">
      <w:pPr>
        <w:spacing w:after="60" w:line="22" w:lineRule="atLeast"/>
        <w:jc w:val="both"/>
        <w:rPr>
          <w:rFonts w:ascii="Verdana" w:hAnsi="Verdana"/>
          <w:sz w:val="20"/>
          <w:szCs w:val="20"/>
        </w:rPr>
      </w:pPr>
    </w:p>
    <w:p w14:paraId="10E3C2DC" w14:textId="77777777" w:rsidR="005732C5" w:rsidRPr="00724DBC" w:rsidRDefault="005732C5" w:rsidP="00724DBC">
      <w:pPr>
        <w:spacing w:after="60" w:line="22" w:lineRule="atLeast"/>
        <w:jc w:val="both"/>
        <w:rPr>
          <w:rFonts w:ascii="Verdana" w:hAnsi="Verdana"/>
          <w:sz w:val="20"/>
          <w:szCs w:val="20"/>
        </w:rPr>
      </w:pPr>
    </w:p>
    <w:p w14:paraId="0CB72F84" w14:textId="77777777" w:rsidR="005732C5" w:rsidRPr="00724DBC" w:rsidRDefault="005732C5" w:rsidP="00724DBC">
      <w:pPr>
        <w:spacing w:after="60" w:line="22" w:lineRule="atLeast"/>
        <w:jc w:val="both"/>
        <w:rPr>
          <w:rFonts w:ascii="Verdana" w:hAnsi="Verdana"/>
          <w:sz w:val="20"/>
          <w:szCs w:val="20"/>
        </w:rPr>
      </w:pPr>
    </w:p>
    <w:p w14:paraId="6AA69A44" w14:textId="77777777" w:rsidR="005732C5" w:rsidRPr="00E00433" w:rsidRDefault="007E13CA" w:rsidP="00E00433">
      <w:pPr>
        <w:spacing w:after="60" w:line="22" w:lineRule="atLeast"/>
        <w:jc w:val="right"/>
        <w:rPr>
          <w:rFonts w:ascii="Verdana" w:hAnsi="Verdana"/>
          <w:b/>
          <w:sz w:val="20"/>
          <w:szCs w:val="20"/>
        </w:rPr>
      </w:pPr>
      <w:r w:rsidRPr="00E00433">
        <w:rPr>
          <w:rFonts w:ascii="Verdana" w:hAnsi="Verdana"/>
          <w:b/>
          <w:sz w:val="20"/>
          <w:szCs w:val="20"/>
        </w:rPr>
        <w:t>Załącznik</w:t>
      </w:r>
      <w:r w:rsidR="00E00433">
        <w:rPr>
          <w:rFonts w:ascii="Verdana" w:hAnsi="Verdana"/>
          <w:b/>
          <w:sz w:val="20"/>
          <w:szCs w:val="20"/>
        </w:rPr>
        <w:t xml:space="preserve"> nr 1</w:t>
      </w:r>
      <w:r w:rsidRPr="00E00433">
        <w:rPr>
          <w:rFonts w:ascii="Verdana" w:hAnsi="Verdana"/>
          <w:b/>
          <w:sz w:val="20"/>
          <w:szCs w:val="20"/>
        </w:rPr>
        <w:t xml:space="preserve"> do umowy </w:t>
      </w:r>
      <w:proofErr w:type="gramStart"/>
      <w:r w:rsidRPr="00E00433">
        <w:rPr>
          <w:rFonts w:ascii="Verdana" w:hAnsi="Verdana"/>
          <w:b/>
          <w:sz w:val="20"/>
          <w:szCs w:val="20"/>
        </w:rPr>
        <w:t>nr  ..............</w:t>
      </w:r>
      <w:proofErr w:type="gramEnd"/>
    </w:p>
    <w:p w14:paraId="14790F34" w14:textId="77777777" w:rsidR="005732C5" w:rsidRPr="00724DBC" w:rsidRDefault="005732C5" w:rsidP="00724DBC">
      <w:pPr>
        <w:spacing w:after="60" w:line="22" w:lineRule="atLeast"/>
        <w:jc w:val="both"/>
        <w:rPr>
          <w:rFonts w:ascii="Verdana" w:hAnsi="Verdana"/>
          <w:sz w:val="20"/>
          <w:szCs w:val="20"/>
        </w:rPr>
      </w:pPr>
    </w:p>
    <w:p w14:paraId="0348F1F8" w14:textId="77777777" w:rsidR="005732C5" w:rsidRPr="00E00433" w:rsidRDefault="007E13CA" w:rsidP="00E00433">
      <w:pPr>
        <w:spacing w:after="60" w:line="22" w:lineRule="atLeast"/>
        <w:jc w:val="center"/>
        <w:rPr>
          <w:rFonts w:ascii="Verdana" w:hAnsi="Verdana"/>
          <w:b/>
          <w:szCs w:val="20"/>
        </w:rPr>
      </w:pPr>
      <w:r w:rsidRPr="00E00433">
        <w:rPr>
          <w:rFonts w:ascii="Verdana" w:hAnsi="Verdana"/>
          <w:b/>
          <w:szCs w:val="20"/>
        </w:rPr>
        <w:t>(Gwarancja Jakości)</w:t>
      </w:r>
    </w:p>
    <w:p w14:paraId="207773CA" w14:textId="77777777" w:rsidR="005732C5" w:rsidRPr="00724DBC" w:rsidRDefault="005732C5" w:rsidP="00724DBC">
      <w:pPr>
        <w:spacing w:after="60" w:line="22" w:lineRule="atLeast"/>
        <w:jc w:val="both"/>
        <w:rPr>
          <w:rFonts w:ascii="Verdana" w:hAnsi="Verdana"/>
          <w:sz w:val="20"/>
          <w:szCs w:val="20"/>
        </w:rPr>
      </w:pPr>
    </w:p>
    <w:p w14:paraId="21A1C4CF"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Dotyczy: </w:t>
      </w:r>
      <w:r w:rsidR="00E00433" w:rsidRPr="00711DD8">
        <w:rPr>
          <w:rFonts w:ascii="Verdana" w:hAnsi="Verdana"/>
          <w:b/>
          <w:sz w:val="20"/>
          <w:szCs w:val="20"/>
        </w:rPr>
        <w:t>„</w:t>
      </w:r>
      <w:r w:rsidR="00E00433">
        <w:rPr>
          <w:rFonts w:ascii="Verdana" w:hAnsi="Verdana"/>
          <w:b/>
          <w:sz w:val="20"/>
          <w:szCs w:val="20"/>
        </w:rPr>
        <w:t>Wymiana bramy wjazdowej do magazynu soli, zlokalizowanego na terenie Obwodu Drogowego w Kłobucku (ul. Pogodna 1, Kłobuck) wraz z pracami konserwacyjnymi obiektu</w:t>
      </w:r>
      <w:r w:rsidR="00E00433" w:rsidRPr="00711DD8">
        <w:rPr>
          <w:rFonts w:ascii="Verdana" w:hAnsi="Verdana"/>
          <w:b/>
          <w:sz w:val="20"/>
          <w:szCs w:val="20"/>
        </w:rPr>
        <w:t>”</w:t>
      </w:r>
      <w:r w:rsidRPr="00724DBC">
        <w:rPr>
          <w:rFonts w:ascii="Verdana" w:hAnsi="Verdana"/>
          <w:sz w:val="20"/>
          <w:szCs w:val="20"/>
        </w:rPr>
        <w:t xml:space="preserve"> </w:t>
      </w:r>
    </w:p>
    <w:p w14:paraId="5607FB0F" w14:textId="77777777" w:rsidR="005732C5" w:rsidRPr="00724DBC" w:rsidRDefault="005732C5" w:rsidP="00724DBC">
      <w:pPr>
        <w:spacing w:after="60" w:line="22" w:lineRule="atLeast"/>
        <w:jc w:val="both"/>
        <w:rPr>
          <w:rFonts w:ascii="Verdana" w:hAnsi="Verdana"/>
          <w:sz w:val="20"/>
          <w:szCs w:val="20"/>
        </w:rPr>
      </w:pPr>
    </w:p>
    <w:p w14:paraId="0B3761B1"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 xml:space="preserve">GWARANTEM jest [nazwa, adres ............................................................................] będący Wykonawcą </w:t>
      </w:r>
    </w:p>
    <w:p w14:paraId="66AB84B6" w14:textId="77777777" w:rsidR="005732C5" w:rsidRPr="00724DBC" w:rsidRDefault="005732C5" w:rsidP="00724DBC">
      <w:pPr>
        <w:spacing w:after="60" w:line="22" w:lineRule="atLeast"/>
        <w:jc w:val="both"/>
        <w:rPr>
          <w:rFonts w:ascii="Verdana" w:hAnsi="Verdana"/>
          <w:sz w:val="20"/>
          <w:szCs w:val="20"/>
        </w:rPr>
      </w:pPr>
    </w:p>
    <w:p w14:paraId="5D0F29E9"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Uprawnionym z tytułu gwarancji jest Skarb Państwa - Generalny Dyrektor Dróg Krajowych i Autostrad, działający przez Oddział GDDKiA w Katowicach z siedzibą przy ul. Myśliwskiej 5, 40-017 Katowice, REGON: 017511575 - 00050, NIP: 954-24-02-923, zwany dalej Zamawiającym.</w:t>
      </w:r>
    </w:p>
    <w:p w14:paraId="29C7A9C9" w14:textId="77777777" w:rsidR="005732C5" w:rsidRPr="00724DBC" w:rsidRDefault="005732C5" w:rsidP="00724DBC">
      <w:pPr>
        <w:spacing w:after="60" w:line="22" w:lineRule="atLeast"/>
        <w:jc w:val="both"/>
        <w:rPr>
          <w:rFonts w:ascii="Verdana" w:hAnsi="Verdana"/>
          <w:sz w:val="20"/>
          <w:szCs w:val="20"/>
        </w:rPr>
      </w:pPr>
    </w:p>
    <w:p w14:paraId="6BC94B33" w14:textId="77777777" w:rsidR="00E00433" w:rsidRPr="00E00433" w:rsidRDefault="007E13CA" w:rsidP="00D97B8D">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t>Przedmiot i termin gwarancji</w:t>
      </w:r>
    </w:p>
    <w:p w14:paraId="2456D2CC"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Niniejsza gwarancja obejmuje całość przedmiotu Umowy pn.</w:t>
      </w:r>
      <w:r w:rsidRPr="00E00433">
        <w:rPr>
          <w:rFonts w:ascii="Verdana" w:eastAsia="Arial Unicode MS" w:hAnsi="Verdana"/>
          <w:sz w:val="20"/>
          <w:szCs w:val="20"/>
        </w:rPr>
        <w:t xml:space="preserve"> „</w:t>
      </w:r>
      <w:r w:rsidR="00E00433" w:rsidRPr="00E00433">
        <w:rPr>
          <w:rFonts w:ascii="Verdana" w:hAnsi="Verdana"/>
          <w:sz w:val="20"/>
          <w:szCs w:val="20"/>
        </w:rPr>
        <w:t>Wymiana bramy wjazdowej do magazynu soli, zlokalizowanego na terenie Obwodu Drogowego w Kłobucku (ul. Pogodna 1, Kłobuck) wraz z pracami konserwacyjnymi obiektu</w:t>
      </w:r>
      <w:r w:rsidRPr="00E00433">
        <w:rPr>
          <w:rFonts w:ascii="Verdana" w:hAnsi="Verdana"/>
          <w:sz w:val="20"/>
          <w:szCs w:val="20"/>
        </w:rPr>
        <w:t>”, określonego w Umowie oraz w innych dokumentach będących integralną częścią Umowy.</w:t>
      </w:r>
    </w:p>
    <w:p w14:paraId="31E1ABE9"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Gwarant odpowiada wobec Zamawiającego z tytułu niniejszej Gwarancji jakości za cały przedmiot Umowy, w tym także za części realizowane przez podwykonawców. Gwarant jest odpowiedzialny wobec Zamawiającego za realizację wszystkich zobowiązań, o których mowa w punkcie 2.2.</w:t>
      </w:r>
    </w:p>
    <w:p w14:paraId="398CCE48"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Termin gwarancji wynosi 2 lata.</w:t>
      </w:r>
    </w:p>
    <w:p w14:paraId="69D26251"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Ilekroć w niniejszej Gwarancji jakości jest mowa o wadzie należy przez to rozumieć wadę fizyczną, o której mowa w art. 556</w:t>
      </w:r>
      <w:r w:rsidR="004525A6" w:rsidRPr="00E00433">
        <w:rPr>
          <w:rFonts w:ascii="Verdana" w:hAnsi="Verdana"/>
          <w:sz w:val="20"/>
          <w:szCs w:val="20"/>
        </w:rPr>
        <w:t>1</w:t>
      </w:r>
      <w:r w:rsidRPr="00E00433">
        <w:rPr>
          <w:rFonts w:ascii="Verdana" w:hAnsi="Verdana"/>
          <w:sz w:val="20"/>
          <w:szCs w:val="20"/>
        </w:rPr>
        <w:t xml:space="preserve"> § 1 k.c.</w:t>
      </w:r>
    </w:p>
    <w:p w14:paraId="4712A62D" w14:textId="77777777" w:rsidR="00D8064B" w:rsidRPr="00D8064B" w:rsidRDefault="00D8064B" w:rsidP="00D8064B">
      <w:pPr>
        <w:spacing w:after="60" w:line="22" w:lineRule="atLeast"/>
        <w:jc w:val="both"/>
        <w:rPr>
          <w:rFonts w:ascii="Verdana" w:hAnsi="Verdana"/>
          <w:sz w:val="20"/>
          <w:szCs w:val="20"/>
        </w:rPr>
      </w:pPr>
    </w:p>
    <w:p w14:paraId="317DE3A4" w14:textId="77777777" w:rsidR="00E00433" w:rsidRPr="00E00433" w:rsidRDefault="007E13CA" w:rsidP="00D97B8D">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t>Obowiązki i uprawnienia Stron</w:t>
      </w:r>
    </w:p>
    <w:p w14:paraId="4592D582"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W przypadku wystąpienia jakiejkolwiek wady w przedmiocie Umowy Zamawiający jest uprawniony do:</w:t>
      </w:r>
    </w:p>
    <w:p w14:paraId="2D15A848"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usunięcia wady przedmiotu Umowy, a w przypadku, gdy dana rzecz wchodząca w zakres przedmiotu Umowy była już dwukrotnie naprawiana - do żądania wymiany tej rzeczy na nową, wolną od wad;</w:t>
      </w:r>
    </w:p>
    <w:p w14:paraId="32E593A5"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wskazania trybu usunięcia wady lub wymiany rzeczy na wolną od wad;</w:t>
      </w:r>
    </w:p>
    <w:p w14:paraId="2C5DF157"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odszkodowania (obejmującego zarówno poniesione straty, jak i utracone korzyści), jakiej doznał Zamawiający na skutek wystąpienia wad;</w:t>
      </w:r>
    </w:p>
    <w:p w14:paraId="2B006CA0"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kary umownej za nieterminowe przystąpienie do usuwania wad lub wymiany rzeczy na wolną od wad w wysokości 0,5% wynagrodzenia netto, o którym mowa w §</w:t>
      </w:r>
      <w:r w:rsidR="00D8064B">
        <w:rPr>
          <w:rFonts w:ascii="Verdana" w:hAnsi="Verdana"/>
          <w:sz w:val="20"/>
          <w:szCs w:val="20"/>
        </w:rPr>
        <w:t xml:space="preserve"> </w:t>
      </w:r>
      <w:r w:rsidRPr="00E00433">
        <w:rPr>
          <w:rFonts w:ascii="Verdana" w:hAnsi="Verdana"/>
          <w:sz w:val="20"/>
          <w:szCs w:val="20"/>
        </w:rPr>
        <w:t>4 ust. 1 Umowy za każdy dzień zwłoki;</w:t>
      </w:r>
    </w:p>
    <w:p w14:paraId="4A53FDAE"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żądania od Gwaranta kary umownej za nieterminowe usunięcie wad lub wymianę rzeczy na wolną od wad w wysokości 0,5% wynagrodzenia netto, o którym mowa w §</w:t>
      </w:r>
      <w:r w:rsidR="00D8064B">
        <w:rPr>
          <w:rFonts w:ascii="Verdana" w:hAnsi="Verdana"/>
          <w:sz w:val="20"/>
          <w:szCs w:val="20"/>
        </w:rPr>
        <w:t xml:space="preserve"> </w:t>
      </w:r>
      <w:r w:rsidRPr="00E00433">
        <w:rPr>
          <w:rFonts w:ascii="Verdana" w:hAnsi="Verdana"/>
          <w:sz w:val="20"/>
          <w:szCs w:val="20"/>
        </w:rPr>
        <w:t>4 ust. 1 Umowy za każdy dzień zwłoki;</w:t>
      </w:r>
    </w:p>
    <w:p w14:paraId="1337E7F6" w14:textId="77777777" w:rsidR="00E00433"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lastRenderedPageBreak/>
        <w:t>żądania od Gwaranta odszkodowania za nieterminowe usunięcia wad lub wymianę rzeczy na wolne od wad w wysokości przewyższającej kwotę kary umownej, o której mowa w</w:t>
      </w:r>
      <w:r w:rsidR="00D8064B">
        <w:rPr>
          <w:rFonts w:ascii="Verdana" w:hAnsi="Verdana"/>
          <w:sz w:val="20"/>
          <w:szCs w:val="20"/>
        </w:rPr>
        <w:t xml:space="preserve"> pkt 2.1.4</w:t>
      </w:r>
      <w:r w:rsidRPr="00E00433">
        <w:rPr>
          <w:rFonts w:ascii="Verdana" w:hAnsi="Verdana"/>
          <w:sz w:val="20"/>
          <w:szCs w:val="20"/>
        </w:rPr>
        <w:t>.</w:t>
      </w:r>
    </w:p>
    <w:p w14:paraId="62CA837C" w14:textId="77777777" w:rsidR="00D8064B"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W przypadku wystąpienia jakiejkolwiek wady w przedmiocie Umowy Gwarant jest zobowiązany do:</w:t>
      </w:r>
    </w:p>
    <w:p w14:paraId="0E2311F4"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terminowego spełnienia żądania Zamawiającego dotyczącego usunięcia wady, przy czym usunięcie wady może nastąpić również poprzez wymianę rzeczy wchodzącej w zakres przedmiotu Umowy na wolną od wad;</w:t>
      </w:r>
    </w:p>
    <w:p w14:paraId="72747250"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terminowego spełnienia żądania Zamawiającego dotyczącego wymiany rzeczy na wolną od wad;</w:t>
      </w:r>
    </w:p>
    <w:p w14:paraId="78525B7F"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odszkodowan</w:t>
      </w:r>
      <w:r w:rsidR="00D8064B">
        <w:rPr>
          <w:rFonts w:ascii="Verdana" w:hAnsi="Verdana"/>
          <w:sz w:val="20"/>
          <w:szCs w:val="20"/>
        </w:rPr>
        <w:t>ia, o którym mowa w punkcie 2.1</w:t>
      </w:r>
      <w:r w:rsidRPr="00E00433">
        <w:rPr>
          <w:rFonts w:ascii="Verdana" w:hAnsi="Verdana"/>
          <w:sz w:val="20"/>
          <w:szCs w:val="20"/>
        </w:rPr>
        <w:t>.</w:t>
      </w:r>
      <w:r w:rsidR="00D8064B">
        <w:rPr>
          <w:rFonts w:ascii="Verdana" w:hAnsi="Verdana"/>
          <w:sz w:val="20"/>
          <w:szCs w:val="20"/>
        </w:rPr>
        <w:t>3</w:t>
      </w:r>
      <w:r w:rsidRPr="00E00433">
        <w:rPr>
          <w:rFonts w:ascii="Verdana" w:hAnsi="Verdana"/>
          <w:sz w:val="20"/>
          <w:szCs w:val="20"/>
        </w:rPr>
        <w:t>;</w:t>
      </w:r>
    </w:p>
    <w:p w14:paraId="0A8D21D5"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kary umown</w:t>
      </w:r>
      <w:r w:rsidR="00D8064B">
        <w:rPr>
          <w:rFonts w:ascii="Verdana" w:hAnsi="Verdana"/>
          <w:sz w:val="20"/>
          <w:szCs w:val="20"/>
        </w:rPr>
        <w:t>ej, o której mowa w punkcie 2.1</w:t>
      </w:r>
      <w:r w:rsidRPr="00E00433">
        <w:rPr>
          <w:rFonts w:ascii="Verdana" w:hAnsi="Verdana"/>
          <w:sz w:val="20"/>
          <w:szCs w:val="20"/>
        </w:rPr>
        <w:t>.</w:t>
      </w:r>
      <w:r w:rsidR="00D8064B">
        <w:rPr>
          <w:rFonts w:ascii="Verdana" w:hAnsi="Verdana"/>
          <w:sz w:val="20"/>
          <w:szCs w:val="20"/>
        </w:rPr>
        <w:t>4</w:t>
      </w:r>
      <w:r w:rsidRPr="00E00433">
        <w:rPr>
          <w:rFonts w:ascii="Verdana" w:hAnsi="Verdana"/>
          <w:sz w:val="20"/>
          <w:szCs w:val="20"/>
        </w:rPr>
        <w:t>;</w:t>
      </w:r>
    </w:p>
    <w:p w14:paraId="6357A43F"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kary umownej, o któr</w:t>
      </w:r>
      <w:r w:rsidR="00D8064B">
        <w:rPr>
          <w:rFonts w:ascii="Verdana" w:hAnsi="Verdana"/>
          <w:sz w:val="20"/>
          <w:szCs w:val="20"/>
        </w:rPr>
        <w:t>ej mowa w punkcie 2.1</w:t>
      </w:r>
      <w:r w:rsidRPr="00E00433">
        <w:rPr>
          <w:rFonts w:ascii="Verdana" w:hAnsi="Verdana"/>
          <w:sz w:val="20"/>
          <w:szCs w:val="20"/>
        </w:rPr>
        <w:t>.</w:t>
      </w:r>
      <w:r w:rsidR="00D8064B">
        <w:rPr>
          <w:rFonts w:ascii="Verdana" w:hAnsi="Verdana"/>
          <w:sz w:val="20"/>
          <w:szCs w:val="20"/>
        </w:rPr>
        <w:t>5</w:t>
      </w:r>
      <w:r w:rsidRPr="00E00433">
        <w:rPr>
          <w:rFonts w:ascii="Verdana" w:hAnsi="Verdana"/>
          <w:sz w:val="20"/>
          <w:szCs w:val="20"/>
        </w:rPr>
        <w:t>;</w:t>
      </w:r>
    </w:p>
    <w:p w14:paraId="3444E3BF" w14:textId="77777777" w:rsidR="00D8064B" w:rsidRDefault="007E13CA" w:rsidP="00D97B8D">
      <w:pPr>
        <w:pStyle w:val="Akapitzlist"/>
        <w:numPr>
          <w:ilvl w:val="2"/>
          <w:numId w:val="25"/>
        </w:numPr>
        <w:spacing w:after="60" w:line="22" w:lineRule="atLeast"/>
        <w:ind w:left="1418" w:hanging="851"/>
        <w:jc w:val="both"/>
        <w:rPr>
          <w:rFonts w:ascii="Verdana" w:hAnsi="Verdana"/>
          <w:sz w:val="20"/>
          <w:szCs w:val="20"/>
        </w:rPr>
      </w:pPr>
      <w:r w:rsidRPr="00E00433">
        <w:rPr>
          <w:rFonts w:ascii="Verdana" w:hAnsi="Verdana"/>
          <w:sz w:val="20"/>
          <w:szCs w:val="20"/>
        </w:rPr>
        <w:t>zapłaty odszko</w:t>
      </w:r>
      <w:r w:rsidR="00D8064B">
        <w:rPr>
          <w:rFonts w:ascii="Verdana" w:hAnsi="Verdana"/>
          <w:sz w:val="20"/>
          <w:szCs w:val="20"/>
        </w:rPr>
        <w:t>dowania, o którym w punkcie 2.1</w:t>
      </w:r>
      <w:r w:rsidRPr="00E00433">
        <w:rPr>
          <w:rFonts w:ascii="Verdana" w:hAnsi="Verdana"/>
          <w:sz w:val="20"/>
          <w:szCs w:val="20"/>
        </w:rPr>
        <w:t>.</w:t>
      </w:r>
      <w:r w:rsidR="00D8064B">
        <w:rPr>
          <w:rFonts w:ascii="Verdana" w:hAnsi="Verdana"/>
          <w:sz w:val="20"/>
          <w:szCs w:val="20"/>
        </w:rPr>
        <w:t>6</w:t>
      </w:r>
      <w:r w:rsidRPr="00E00433">
        <w:rPr>
          <w:rFonts w:ascii="Verdana" w:hAnsi="Verdana"/>
          <w:sz w:val="20"/>
          <w:szCs w:val="20"/>
        </w:rPr>
        <w:t>.</w:t>
      </w:r>
    </w:p>
    <w:p w14:paraId="51E1EE94" w14:textId="77777777" w:rsidR="00E00433" w:rsidRPr="00D8064B" w:rsidRDefault="007E13CA" w:rsidP="00D8064B">
      <w:pPr>
        <w:spacing w:after="60" w:line="22" w:lineRule="atLeast"/>
        <w:ind w:left="567"/>
        <w:jc w:val="both"/>
        <w:rPr>
          <w:rFonts w:ascii="Verdana" w:hAnsi="Verdana"/>
          <w:sz w:val="20"/>
          <w:szCs w:val="20"/>
        </w:rPr>
      </w:pPr>
      <w:r w:rsidRPr="00D8064B">
        <w:rPr>
          <w:rFonts w:ascii="Verdana" w:hAnsi="Verdana"/>
          <w:sz w:val="20"/>
          <w:szCs w:val="20"/>
        </w:rPr>
        <w:t>Jeżeli kary umowne nie pokryją szkody w całości, Zamawiający będzie uprawniony do dochodzenia odszkodowania w pełnej wysokości, na warunkach ogólnych.</w:t>
      </w:r>
    </w:p>
    <w:p w14:paraId="638A7596" w14:textId="77777777" w:rsidR="00E00433" w:rsidRDefault="007E13CA" w:rsidP="00D97B8D">
      <w:pPr>
        <w:pStyle w:val="Akapitzlist"/>
        <w:numPr>
          <w:ilvl w:val="1"/>
          <w:numId w:val="25"/>
        </w:numPr>
        <w:spacing w:after="60" w:line="22" w:lineRule="atLeast"/>
        <w:ind w:left="567" w:hanging="567"/>
        <w:jc w:val="both"/>
        <w:rPr>
          <w:rFonts w:ascii="Verdana" w:hAnsi="Verdana"/>
          <w:sz w:val="20"/>
          <w:szCs w:val="20"/>
        </w:rPr>
      </w:pPr>
      <w:r w:rsidRPr="00E00433">
        <w:rPr>
          <w:rFonts w:ascii="Verdana" w:hAnsi="Verdana"/>
          <w:sz w:val="20"/>
          <w:szCs w:val="20"/>
        </w:rPr>
        <w:t>Ilekroć w postanowieniach jest mowa o „usunięciu wady" należy przez to rozumieć również wymianę rzeczy wchodzącej w zakres przedmiotu Umowy na wolną od wad.</w:t>
      </w:r>
    </w:p>
    <w:p w14:paraId="51CDE2D1" w14:textId="77777777" w:rsidR="00D8064B" w:rsidRPr="00D8064B" w:rsidRDefault="00D8064B" w:rsidP="00D8064B">
      <w:pPr>
        <w:spacing w:after="60" w:line="22" w:lineRule="atLeast"/>
        <w:jc w:val="both"/>
        <w:rPr>
          <w:rFonts w:ascii="Verdana" w:hAnsi="Verdana"/>
          <w:sz w:val="20"/>
          <w:szCs w:val="20"/>
        </w:rPr>
      </w:pPr>
    </w:p>
    <w:p w14:paraId="62835845" w14:textId="77777777" w:rsidR="00934F0F" w:rsidRDefault="007E13CA" w:rsidP="00D97B8D">
      <w:pPr>
        <w:pStyle w:val="Akapitzlist"/>
        <w:numPr>
          <w:ilvl w:val="0"/>
          <w:numId w:val="25"/>
        </w:numPr>
        <w:spacing w:after="60" w:line="22" w:lineRule="atLeast"/>
        <w:ind w:left="426" w:hanging="426"/>
        <w:jc w:val="both"/>
        <w:rPr>
          <w:rFonts w:ascii="Verdana" w:hAnsi="Verdana"/>
          <w:b/>
          <w:sz w:val="20"/>
          <w:szCs w:val="20"/>
        </w:rPr>
      </w:pPr>
      <w:r w:rsidRPr="00E00433">
        <w:rPr>
          <w:rFonts w:ascii="Verdana" w:hAnsi="Verdana"/>
          <w:b/>
          <w:sz w:val="20"/>
          <w:szCs w:val="20"/>
        </w:rPr>
        <w:t>Tryby usuwania wad</w:t>
      </w:r>
    </w:p>
    <w:p w14:paraId="63DE41EE" w14:textId="77777777" w:rsidR="00934F0F" w:rsidRDefault="007E13CA" w:rsidP="00D97B8D">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Zakłada się następującą klasyfikację wad:</w:t>
      </w:r>
    </w:p>
    <w:p w14:paraId="609432C2" w14:textId="77777777" w:rsidR="00934F0F" w:rsidRDefault="007E13CA" w:rsidP="00D97B8D">
      <w:pPr>
        <w:pStyle w:val="Akapitzlist"/>
        <w:numPr>
          <w:ilvl w:val="2"/>
          <w:numId w:val="25"/>
        </w:numPr>
        <w:spacing w:after="60" w:line="22" w:lineRule="atLeast"/>
        <w:ind w:left="1276" w:hanging="709"/>
        <w:jc w:val="both"/>
        <w:rPr>
          <w:rFonts w:ascii="Verdana" w:hAnsi="Verdana"/>
          <w:sz w:val="20"/>
          <w:szCs w:val="20"/>
        </w:rPr>
      </w:pPr>
      <w:r w:rsidRPr="00934F0F">
        <w:rPr>
          <w:rFonts w:ascii="Verdana" w:hAnsi="Verdana"/>
          <w:sz w:val="20"/>
          <w:szCs w:val="20"/>
        </w:rPr>
        <w:t>poważne wady - powodujące (bezpośrednio lub pośrednio) brak możliwości eksploatacji lub powodujące (bezpośrednio lub pośrednio) ograniczenie możliwości eksploatacji,</w:t>
      </w:r>
    </w:p>
    <w:p w14:paraId="306C1A83" w14:textId="77777777" w:rsidR="00934F0F" w:rsidRDefault="007E13CA" w:rsidP="00D97B8D">
      <w:pPr>
        <w:pStyle w:val="Akapitzlist"/>
        <w:numPr>
          <w:ilvl w:val="2"/>
          <w:numId w:val="25"/>
        </w:numPr>
        <w:spacing w:after="60" w:line="22" w:lineRule="atLeast"/>
        <w:ind w:left="1276" w:hanging="709"/>
        <w:jc w:val="both"/>
        <w:rPr>
          <w:rFonts w:ascii="Verdana" w:hAnsi="Verdana"/>
          <w:sz w:val="20"/>
          <w:szCs w:val="20"/>
        </w:rPr>
      </w:pPr>
      <w:r w:rsidRPr="00934F0F">
        <w:rPr>
          <w:rFonts w:ascii="Verdana" w:hAnsi="Verdana"/>
          <w:sz w:val="20"/>
          <w:szCs w:val="20"/>
        </w:rPr>
        <w:t>pozostałe wady - niewpływające (bezpośrednio lub pośrednio) na eksploatację.</w:t>
      </w:r>
    </w:p>
    <w:p w14:paraId="3E41EBDB" w14:textId="77777777" w:rsidR="00934F0F" w:rsidRDefault="007E13CA" w:rsidP="00D97B8D">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Gwarant obowiązany jest podjąć działania zmierzające do usuwania ujawnionej wady wg niżej przedstawionych wymagań technicznych oraz czasowych:</w:t>
      </w:r>
    </w:p>
    <w:p w14:paraId="0202095A" w14:textId="77777777" w:rsidR="00934F0F" w:rsidRDefault="00934F0F" w:rsidP="00934F0F">
      <w:pPr>
        <w:pStyle w:val="Akapitzlist"/>
        <w:spacing w:after="60" w:line="22" w:lineRule="atLeast"/>
        <w:ind w:left="567"/>
        <w:jc w:val="both"/>
        <w:rPr>
          <w:rFonts w:ascii="Verdana" w:hAnsi="Verdana"/>
          <w:sz w:val="20"/>
          <w:szCs w:val="20"/>
        </w:rPr>
      </w:pPr>
    </w:p>
    <w:tbl>
      <w:tblPr>
        <w:tblStyle w:val="Tabela-Siatka"/>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34"/>
        <w:gridCol w:w="2866"/>
        <w:gridCol w:w="2355"/>
        <w:gridCol w:w="886"/>
        <w:gridCol w:w="1932"/>
      </w:tblGrid>
      <w:tr w:rsidR="00F818B7" w14:paraId="790FD12D" w14:textId="77777777" w:rsidTr="00F818B7">
        <w:tc>
          <w:tcPr>
            <w:tcW w:w="434" w:type="dxa"/>
          </w:tcPr>
          <w:p w14:paraId="232D7E8A" w14:textId="77777777" w:rsidR="00F818B7" w:rsidRDefault="00F818B7" w:rsidP="00934F0F">
            <w:pPr>
              <w:pStyle w:val="Akapitzlist"/>
              <w:spacing w:line="240" w:lineRule="auto"/>
              <w:ind w:left="0"/>
              <w:jc w:val="both"/>
              <w:rPr>
                <w:rFonts w:ascii="Verdana" w:hAnsi="Verdana"/>
                <w:sz w:val="20"/>
                <w:szCs w:val="20"/>
              </w:rPr>
            </w:pPr>
          </w:p>
        </w:tc>
        <w:tc>
          <w:tcPr>
            <w:tcW w:w="2866" w:type="dxa"/>
          </w:tcPr>
          <w:p w14:paraId="235C3A7F" w14:textId="77777777" w:rsidR="00F818B7" w:rsidRPr="00F818B7" w:rsidRDefault="00F818B7" w:rsidP="00F818B7">
            <w:pPr>
              <w:pStyle w:val="Akapitzlist"/>
              <w:spacing w:line="240" w:lineRule="auto"/>
              <w:ind w:left="0"/>
              <w:jc w:val="center"/>
              <w:rPr>
                <w:rFonts w:ascii="Verdana" w:hAnsi="Verdana"/>
                <w:b/>
                <w:sz w:val="20"/>
                <w:szCs w:val="20"/>
              </w:rPr>
            </w:pPr>
            <w:r>
              <w:rPr>
                <w:rFonts w:ascii="Verdana" w:hAnsi="Verdana"/>
                <w:b/>
                <w:sz w:val="20"/>
                <w:szCs w:val="20"/>
              </w:rPr>
              <w:t>Rodzaj (klasyfikacja) wad lub usterek</w:t>
            </w:r>
          </w:p>
        </w:tc>
        <w:tc>
          <w:tcPr>
            <w:tcW w:w="3241" w:type="dxa"/>
            <w:gridSpan w:val="2"/>
          </w:tcPr>
          <w:p w14:paraId="243CD3C2" w14:textId="77777777" w:rsidR="00F818B7" w:rsidRPr="00F818B7" w:rsidRDefault="00F818B7" w:rsidP="00F818B7">
            <w:pPr>
              <w:pStyle w:val="Akapitzlist"/>
              <w:spacing w:line="240" w:lineRule="auto"/>
              <w:ind w:left="0"/>
              <w:jc w:val="center"/>
              <w:rPr>
                <w:rFonts w:ascii="Verdana" w:hAnsi="Verdana"/>
                <w:b/>
                <w:sz w:val="20"/>
                <w:szCs w:val="20"/>
              </w:rPr>
            </w:pPr>
            <w:r>
              <w:rPr>
                <w:rFonts w:ascii="Verdana" w:hAnsi="Verdana"/>
                <w:b/>
                <w:sz w:val="20"/>
                <w:szCs w:val="20"/>
              </w:rPr>
              <w:t>Wymagany czas reakcji</w:t>
            </w:r>
          </w:p>
        </w:tc>
        <w:tc>
          <w:tcPr>
            <w:tcW w:w="1932" w:type="dxa"/>
          </w:tcPr>
          <w:p w14:paraId="4C94871A" w14:textId="77777777" w:rsidR="00F818B7" w:rsidRPr="00F818B7" w:rsidRDefault="00F818B7" w:rsidP="00F818B7">
            <w:pPr>
              <w:pStyle w:val="Akapitzlist"/>
              <w:spacing w:line="240" w:lineRule="auto"/>
              <w:ind w:left="0"/>
              <w:jc w:val="center"/>
              <w:rPr>
                <w:rFonts w:ascii="Verdana" w:hAnsi="Verdana"/>
                <w:b/>
                <w:sz w:val="20"/>
                <w:szCs w:val="20"/>
              </w:rPr>
            </w:pPr>
            <w:r>
              <w:rPr>
                <w:rFonts w:ascii="Verdana" w:hAnsi="Verdana"/>
                <w:b/>
                <w:sz w:val="20"/>
                <w:szCs w:val="20"/>
              </w:rPr>
              <w:t>Powiadomienie</w:t>
            </w:r>
          </w:p>
        </w:tc>
      </w:tr>
      <w:tr w:rsidR="00F818B7" w14:paraId="62A92686" w14:textId="77777777" w:rsidTr="00F818B7">
        <w:tc>
          <w:tcPr>
            <w:tcW w:w="434" w:type="dxa"/>
            <w:vMerge w:val="restart"/>
          </w:tcPr>
          <w:p w14:paraId="6ED8984A" w14:textId="77777777" w:rsidR="00F818B7" w:rsidRDefault="00F818B7" w:rsidP="00934F0F">
            <w:pPr>
              <w:pStyle w:val="Akapitzlist"/>
              <w:spacing w:line="240" w:lineRule="auto"/>
              <w:ind w:left="0"/>
              <w:jc w:val="both"/>
              <w:rPr>
                <w:rFonts w:ascii="Verdana" w:hAnsi="Verdana"/>
                <w:sz w:val="20"/>
                <w:szCs w:val="20"/>
              </w:rPr>
            </w:pPr>
            <w:r>
              <w:rPr>
                <w:rFonts w:ascii="Verdana" w:hAnsi="Verdana"/>
                <w:sz w:val="20"/>
                <w:szCs w:val="20"/>
              </w:rPr>
              <w:t>A.</w:t>
            </w:r>
          </w:p>
        </w:tc>
        <w:tc>
          <w:tcPr>
            <w:tcW w:w="2866" w:type="dxa"/>
            <w:vMerge w:val="restart"/>
          </w:tcPr>
          <w:p w14:paraId="06575349"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Poważne wady, powodujące (bezpośrednio lub pośrednio) brak możliwości eksploatacji</w:t>
            </w:r>
          </w:p>
        </w:tc>
        <w:tc>
          <w:tcPr>
            <w:tcW w:w="2355" w:type="dxa"/>
          </w:tcPr>
          <w:p w14:paraId="5F22C97F"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Potwierdzenie przyjęcia* zgłoszenia i określenie sposobu naprawy</w:t>
            </w:r>
          </w:p>
        </w:tc>
        <w:tc>
          <w:tcPr>
            <w:tcW w:w="886" w:type="dxa"/>
          </w:tcPr>
          <w:p w14:paraId="5498ECE5"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24h</w:t>
            </w:r>
          </w:p>
        </w:tc>
        <w:tc>
          <w:tcPr>
            <w:tcW w:w="1932" w:type="dxa"/>
            <w:vMerge w:val="restart"/>
          </w:tcPr>
          <w:p w14:paraId="09C4EC47"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r w:rsidR="00F818B7" w14:paraId="3CABE1AE" w14:textId="77777777" w:rsidTr="00F818B7">
        <w:tc>
          <w:tcPr>
            <w:tcW w:w="434" w:type="dxa"/>
            <w:vMerge/>
          </w:tcPr>
          <w:p w14:paraId="0E37CE81" w14:textId="77777777" w:rsidR="00F818B7" w:rsidRDefault="00F818B7" w:rsidP="00934F0F">
            <w:pPr>
              <w:pStyle w:val="Akapitzlist"/>
              <w:spacing w:line="240" w:lineRule="auto"/>
              <w:ind w:left="0"/>
              <w:jc w:val="both"/>
              <w:rPr>
                <w:rFonts w:ascii="Verdana" w:hAnsi="Verdana"/>
                <w:sz w:val="20"/>
                <w:szCs w:val="20"/>
              </w:rPr>
            </w:pPr>
          </w:p>
        </w:tc>
        <w:tc>
          <w:tcPr>
            <w:tcW w:w="2866" w:type="dxa"/>
            <w:vMerge/>
          </w:tcPr>
          <w:p w14:paraId="0DF9ECF4" w14:textId="77777777" w:rsidR="00F818B7" w:rsidRDefault="00F818B7" w:rsidP="00F818B7">
            <w:pPr>
              <w:pStyle w:val="Akapitzlist"/>
              <w:spacing w:line="240" w:lineRule="auto"/>
              <w:ind w:left="0"/>
              <w:rPr>
                <w:rFonts w:ascii="Verdana" w:hAnsi="Verdana"/>
                <w:sz w:val="20"/>
                <w:szCs w:val="20"/>
              </w:rPr>
            </w:pPr>
          </w:p>
        </w:tc>
        <w:tc>
          <w:tcPr>
            <w:tcW w:w="2355" w:type="dxa"/>
          </w:tcPr>
          <w:p w14:paraId="4804080F"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Całkowite usunięcie wady</w:t>
            </w:r>
          </w:p>
        </w:tc>
        <w:tc>
          <w:tcPr>
            <w:tcW w:w="886" w:type="dxa"/>
          </w:tcPr>
          <w:p w14:paraId="5DB602DC"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72h</w:t>
            </w:r>
          </w:p>
        </w:tc>
        <w:tc>
          <w:tcPr>
            <w:tcW w:w="1932" w:type="dxa"/>
            <w:vMerge/>
          </w:tcPr>
          <w:p w14:paraId="2A98A2D7" w14:textId="77777777" w:rsidR="00F818B7" w:rsidRDefault="00F818B7" w:rsidP="00F818B7">
            <w:pPr>
              <w:pStyle w:val="Akapitzlist"/>
              <w:spacing w:line="240" w:lineRule="auto"/>
              <w:ind w:left="0"/>
              <w:rPr>
                <w:rFonts w:ascii="Verdana" w:hAnsi="Verdana"/>
                <w:sz w:val="20"/>
                <w:szCs w:val="20"/>
              </w:rPr>
            </w:pPr>
          </w:p>
        </w:tc>
      </w:tr>
      <w:tr w:rsidR="00F818B7" w14:paraId="56F0DDCB" w14:textId="77777777" w:rsidTr="00F818B7">
        <w:tc>
          <w:tcPr>
            <w:tcW w:w="434" w:type="dxa"/>
            <w:vMerge w:val="restart"/>
          </w:tcPr>
          <w:p w14:paraId="28FDA64E" w14:textId="77777777" w:rsidR="00F818B7" w:rsidRDefault="00F818B7" w:rsidP="00934F0F">
            <w:pPr>
              <w:pStyle w:val="Akapitzlist"/>
              <w:spacing w:line="240" w:lineRule="auto"/>
              <w:ind w:left="0"/>
              <w:jc w:val="both"/>
              <w:rPr>
                <w:rFonts w:ascii="Verdana" w:hAnsi="Verdana"/>
                <w:sz w:val="20"/>
                <w:szCs w:val="20"/>
              </w:rPr>
            </w:pPr>
            <w:r>
              <w:rPr>
                <w:rFonts w:ascii="Verdana" w:hAnsi="Verdana"/>
                <w:sz w:val="20"/>
                <w:szCs w:val="20"/>
              </w:rPr>
              <w:t>B.</w:t>
            </w:r>
          </w:p>
        </w:tc>
        <w:tc>
          <w:tcPr>
            <w:tcW w:w="2866" w:type="dxa"/>
            <w:vMerge w:val="restart"/>
          </w:tcPr>
          <w:p w14:paraId="25E1CCDD"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Poważne wady, powodujące (bezpośrednio lub pośrednio) ograniczenie możliwości eksploatacji</w:t>
            </w:r>
          </w:p>
        </w:tc>
        <w:tc>
          <w:tcPr>
            <w:tcW w:w="2355" w:type="dxa"/>
          </w:tcPr>
          <w:p w14:paraId="627CFB8C"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Potwierdzenie przyjęcia zgłoszenia i określenie sposobu naprawy</w:t>
            </w:r>
          </w:p>
        </w:tc>
        <w:tc>
          <w:tcPr>
            <w:tcW w:w="886" w:type="dxa"/>
          </w:tcPr>
          <w:p w14:paraId="6FCB0BB7"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24h</w:t>
            </w:r>
          </w:p>
        </w:tc>
        <w:tc>
          <w:tcPr>
            <w:tcW w:w="1932" w:type="dxa"/>
            <w:vMerge w:val="restart"/>
          </w:tcPr>
          <w:p w14:paraId="5B8D4DDC"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r w:rsidR="00F818B7" w14:paraId="2B473CBA" w14:textId="77777777" w:rsidTr="00F818B7">
        <w:tc>
          <w:tcPr>
            <w:tcW w:w="434" w:type="dxa"/>
            <w:vMerge/>
          </w:tcPr>
          <w:p w14:paraId="71798BA9" w14:textId="77777777" w:rsidR="00F818B7" w:rsidRDefault="00F818B7" w:rsidP="00934F0F">
            <w:pPr>
              <w:pStyle w:val="Akapitzlist"/>
              <w:spacing w:line="240" w:lineRule="auto"/>
              <w:ind w:left="0"/>
              <w:jc w:val="both"/>
              <w:rPr>
                <w:rFonts w:ascii="Verdana" w:hAnsi="Verdana"/>
                <w:sz w:val="20"/>
                <w:szCs w:val="20"/>
              </w:rPr>
            </w:pPr>
          </w:p>
        </w:tc>
        <w:tc>
          <w:tcPr>
            <w:tcW w:w="2866" w:type="dxa"/>
            <w:vMerge/>
          </w:tcPr>
          <w:p w14:paraId="5EEFC735" w14:textId="77777777" w:rsidR="00F818B7" w:rsidRDefault="00F818B7" w:rsidP="00F818B7">
            <w:pPr>
              <w:pStyle w:val="Akapitzlist"/>
              <w:spacing w:line="240" w:lineRule="auto"/>
              <w:ind w:left="0"/>
              <w:rPr>
                <w:rFonts w:ascii="Verdana" w:hAnsi="Verdana"/>
                <w:sz w:val="20"/>
                <w:szCs w:val="20"/>
              </w:rPr>
            </w:pPr>
          </w:p>
        </w:tc>
        <w:tc>
          <w:tcPr>
            <w:tcW w:w="2355" w:type="dxa"/>
          </w:tcPr>
          <w:p w14:paraId="2FBA1CFD"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Całkowite usunięcie wady</w:t>
            </w:r>
          </w:p>
        </w:tc>
        <w:tc>
          <w:tcPr>
            <w:tcW w:w="886" w:type="dxa"/>
          </w:tcPr>
          <w:p w14:paraId="11F6DC7F" w14:textId="77777777" w:rsidR="00F818B7" w:rsidRDefault="00F818B7" w:rsidP="00F818B7">
            <w:pPr>
              <w:pStyle w:val="Akapitzlist"/>
              <w:spacing w:line="240" w:lineRule="auto"/>
              <w:ind w:left="0"/>
              <w:rPr>
                <w:rFonts w:ascii="Verdana" w:hAnsi="Verdana"/>
                <w:sz w:val="20"/>
                <w:szCs w:val="20"/>
              </w:rPr>
            </w:pPr>
            <w:r>
              <w:rPr>
                <w:rFonts w:ascii="Verdana" w:hAnsi="Verdana"/>
                <w:sz w:val="20"/>
                <w:szCs w:val="20"/>
              </w:rPr>
              <w:t>7 dni</w:t>
            </w:r>
          </w:p>
        </w:tc>
        <w:tc>
          <w:tcPr>
            <w:tcW w:w="1932" w:type="dxa"/>
            <w:vMerge/>
          </w:tcPr>
          <w:p w14:paraId="4675ABA9" w14:textId="77777777" w:rsidR="00F818B7" w:rsidRDefault="00F818B7" w:rsidP="00F818B7">
            <w:pPr>
              <w:pStyle w:val="Akapitzlist"/>
              <w:spacing w:line="240" w:lineRule="auto"/>
              <w:ind w:left="0"/>
              <w:rPr>
                <w:rFonts w:ascii="Verdana" w:hAnsi="Verdana"/>
                <w:sz w:val="20"/>
                <w:szCs w:val="20"/>
              </w:rPr>
            </w:pPr>
          </w:p>
        </w:tc>
      </w:tr>
      <w:tr w:rsidR="00934F0F" w14:paraId="391EDA22" w14:textId="77777777" w:rsidTr="00F818B7">
        <w:tc>
          <w:tcPr>
            <w:tcW w:w="434" w:type="dxa"/>
          </w:tcPr>
          <w:p w14:paraId="66F1663D" w14:textId="77777777" w:rsidR="00934F0F" w:rsidRDefault="00F818B7" w:rsidP="00934F0F">
            <w:pPr>
              <w:pStyle w:val="Akapitzlist"/>
              <w:spacing w:line="240" w:lineRule="auto"/>
              <w:ind w:left="0"/>
              <w:jc w:val="both"/>
              <w:rPr>
                <w:rFonts w:ascii="Verdana" w:hAnsi="Verdana"/>
                <w:sz w:val="20"/>
                <w:szCs w:val="20"/>
              </w:rPr>
            </w:pPr>
            <w:r>
              <w:rPr>
                <w:rFonts w:ascii="Verdana" w:hAnsi="Verdana"/>
                <w:sz w:val="20"/>
                <w:szCs w:val="20"/>
              </w:rPr>
              <w:t>C.</w:t>
            </w:r>
          </w:p>
        </w:tc>
        <w:tc>
          <w:tcPr>
            <w:tcW w:w="2866" w:type="dxa"/>
          </w:tcPr>
          <w:p w14:paraId="55EC149D" w14:textId="77777777" w:rsidR="00934F0F" w:rsidRDefault="00F818B7" w:rsidP="00F818B7">
            <w:pPr>
              <w:pStyle w:val="Akapitzlist"/>
              <w:spacing w:line="240" w:lineRule="auto"/>
              <w:ind w:left="0"/>
              <w:rPr>
                <w:rFonts w:ascii="Verdana" w:hAnsi="Verdana"/>
                <w:sz w:val="20"/>
                <w:szCs w:val="20"/>
              </w:rPr>
            </w:pPr>
            <w:r>
              <w:rPr>
                <w:rFonts w:ascii="Verdana" w:hAnsi="Verdana"/>
                <w:sz w:val="20"/>
                <w:szCs w:val="20"/>
              </w:rPr>
              <w:t>Pozostałe wady – nie wpływające (bezpośrednio lub pośrednio) na eksploatację</w:t>
            </w:r>
          </w:p>
        </w:tc>
        <w:tc>
          <w:tcPr>
            <w:tcW w:w="2355" w:type="dxa"/>
          </w:tcPr>
          <w:p w14:paraId="5CDFBECC" w14:textId="77777777" w:rsidR="00934F0F" w:rsidRDefault="00F818B7" w:rsidP="00F818B7">
            <w:pPr>
              <w:pStyle w:val="Akapitzlist"/>
              <w:spacing w:line="240" w:lineRule="auto"/>
              <w:ind w:left="0"/>
              <w:rPr>
                <w:rFonts w:ascii="Verdana" w:hAnsi="Verdana"/>
                <w:sz w:val="20"/>
                <w:szCs w:val="20"/>
              </w:rPr>
            </w:pPr>
            <w:r>
              <w:rPr>
                <w:rFonts w:ascii="Verdana" w:hAnsi="Verdana"/>
                <w:sz w:val="20"/>
                <w:szCs w:val="20"/>
              </w:rPr>
              <w:t>Potwierdzenie przyjęcia zgłoszenia i określenie sposobu naprawy</w:t>
            </w:r>
          </w:p>
        </w:tc>
        <w:tc>
          <w:tcPr>
            <w:tcW w:w="886" w:type="dxa"/>
          </w:tcPr>
          <w:p w14:paraId="0EA78A4E" w14:textId="77777777" w:rsidR="00934F0F" w:rsidRDefault="00F818B7" w:rsidP="00F818B7">
            <w:pPr>
              <w:pStyle w:val="Akapitzlist"/>
              <w:spacing w:line="240" w:lineRule="auto"/>
              <w:ind w:left="0"/>
              <w:rPr>
                <w:rFonts w:ascii="Verdana" w:hAnsi="Verdana"/>
                <w:sz w:val="20"/>
                <w:szCs w:val="20"/>
              </w:rPr>
            </w:pPr>
            <w:r>
              <w:rPr>
                <w:rFonts w:ascii="Verdana" w:hAnsi="Verdana"/>
                <w:sz w:val="20"/>
                <w:szCs w:val="20"/>
              </w:rPr>
              <w:t>48h</w:t>
            </w:r>
          </w:p>
        </w:tc>
        <w:tc>
          <w:tcPr>
            <w:tcW w:w="1932" w:type="dxa"/>
          </w:tcPr>
          <w:p w14:paraId="4C717EEB" w14:textId="77777777" w:rsidR="00934F0F" w:rsidRDefault="00F818B7" w:rsidP="00F818B7">
            <w:pPr>
              <w:pStyle w:val="Akapitzlist"/>
              <w:spacing w:line="240" w:lineRule="auto"/>
              <w:ind w:left="0"/>
              <w:rPr>
                <w:rFonts w:ascii="Verdana" w:hAnsi="Verdana"/>
                <w:sz w:val="20"/>
                <w:szCs w:val="20"/>
              </w:rPr>
            </w:pPr>
            <w:r>
              <w:rPr>
                <w:rFonts w:ascii="Verdana" w:hAnsi="Verdana"/>
                <w:sz w:val="20"/>
                <w:szCs w:val="20"/>
              </w:rPr>
              <w:t>Zamawiający powiadamia wskazaną osobę u Wykonawcy</w:t>
            </w:r>
          </w:p>
        </w:tc>
      </w:tr>
    </w:tbl>
    <w:p w14:paraId="6FA31F3E" w14:textId="77777777" w:rsidR="00934F0F" w:rsidRDefault="00934F0F" w:rsidP="00934F0F">
      <w:pPr>
        <w:pStyle w:val="Akapitzlist"/>
        <w:spacing w:after="60" w:line="22" w:lineRule="atLeast"/>
        <w:ind w:left="567"/>
        <w:jc w:val="both"/>
        <w:rPr>
          <w:rFonts w:ascii="Verdana" w:hAnsi="Verdana"/>
          <w:sz w:val="20"/>
          <w:szCs w:val="20"/>
        </w:rPr>
      </w:pPr>
    </w:p>
    <w:p w14:paraId="5FF28602" w14:textId="77777777" w:rsidR="00934F0F" w:rsidRDefault="007E13CA" w:rsidP="00934F0F">
      <w:pPr>
        <w:pStyle w:val="Akapitzlist"/>
        <w:spacing w:after="60" w:line="22" w:lineRule="atLeast"/>
        <w:ind w:left="567"/>
        <w:jc w:val="both"/>
        <w:rPr>
          <w:rFonts w:ascii="Verdana" w:hAnsi="Verdana"/>
          <w:sz w:val="20"/>
          <w:szCs w:val="20"/>
        </w:rPr>
      </w:pPr>
      <w:r w:rsidRPr="00934F0F">
        <w:rPr>
          <w:rFonts w:ascii="Verdana" w:hAnsi="Verdana"/>
          <w:sz w:val="20"/>
          <w:szCs w:val="20"/>
        </w:rPr>
        <w:t>*Brak potwierdzenia przez przedstawiciela Wykonawcy przyjęcia zgłoszenia nie powoduje możliwości uchylenia się przez Wykonawcę od skutków ważności i skuteczności realizacji obowiązków określonych w pkt.2.2.</w:t>
      </w:r>
    </w:p>
    <w:p w14:paraId="760BD78F" w14:textId="77777777" w:rsidR="00934F0F" w:rsidRDefault="007E13CA" w:rsidP="00934F0F">
      <w:pPr>
        <w:pStyle w:val="Akapitzlist"/>
        <w:spacing w:after="60" w:line="22" w:lineRule="atLeast"/>
        <w:ind w:left="567"/>
        <w:jc w:val="both"/>
        <w:rPr>
          <w:rFonts w:ascii="Verdana" w:hAnsi="Verdana"/>
          <w:sz w:val="20"/>
          <w:szCs w:val="20"/>
        </w:rPr>
      </w:pPr>
      <w:r w:rsidRPr="00934F0F">
        <w:rPr>
          <w:rFonts w:ascii="Verdana" w:hAnsi="Verdana"/>
          <w:sz w:val="20"/>
          <w:szCs w:val="20"/>
        </w:rPr>
        <w:t>Zamawiający może zmienić termin usunięcia wady, uwzględniając technologię usuwania wady i zasady sztuki budowlanej.</w:t>
      </w:r>
    </w:p>
    <w:p w14:paraId="3F598B2D" w14:textId="77777777" w:rsidR="00934F0F" w:rsidRDefault="007E13CA" w:rsidP="00D97B8D">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lastRenderedPageBreak/>
        <w:t>Usunięcie wady uważa się za skuteczne z chwilą podpisania przez obie Strony Protokołu odbioru bez zastrzeżeń.</w:t>
      </w:r>
    </w:p>
    <w:p w14:paraId="693D0B7F" w14:textId="77777777" w:rsidR="005732C5" w:rsidRPr="00934F0F" w:rsidRDefault="007E13CA" w:rsidP="00D97B8D">
      <w:pPr>
        <w:pStyle w:val="Akapitzlist"/>
        <w:numPr>
          <w:ilvl w:val="1"/>
          <w:numId w:val="25"/>
        </w:numPr>
        <w:spacing w:after="60" w:line="22" w:lineRule="atLeast"/>
        <w:ind w:left="567" w:hanging="567"/>
        <w:jc w:val="both"/>
        <w:rPr>
          <w:rFonts w:ascii="Verdana" w:hAnsi="Verdana"/>
          <w:sz w:val="20"/>
          <w:szCs w:val="20"/>
        </w:rPr>
      </w:pPr>
      <w:r w:rsidRPr="00934F0F">
        <w:rPr>
          <w:rFonts w:ascii="Verdana" w:hAnsi="Verdana"/>
          <w:sz w:val="20"/>
          <w:szCs w:val="20"/>
        </w:rPr>
        <w:t>Jeżeli Wykonawca nie wypełni obowiązku usunięcia wady w uzgodnionym terminie, Zamawiający będzie upoważniony do usunięcia wady, a Wykonawca zostanie obciążony kosztami takiej interwencji, bez utraty uprawnień wynikających z tytułu gwarancji i rękojmi za wady.</w:t>
      </w:r>
    </w:p>
    <w:p w14:paraId="65EEF248" w14:textId="77777777" w:rsidR="005732C5" w:rsidRPr="00724DBC" w:rsidRDefault="005732C5" w:rsidP="00724DBC">
      <w:pPr>
        <w:spacing w:after="60" w:line="22" w:lineRule="atLeast"/>
        <w:jc w:val="both"/>
        <w:rPr>
          <w:rFonts w:ascii="Verdana" w:hAnsi="Verdana"/>
          <w:sz w:val="20"/>
          <w:szCs w:val="20"/>
        </w:rPr>
      </w:pPr>
    </w:p>
    <w:p w14:paraId="1AD1AA9F" w14:textId="77777777" w:rsidR="00F818B7" w:rsidRDefault="00D8064B" w:rsidP="00D97B8D">
      <w:pPr>
        <w:pStyle w:val="Akapitzlist"/>
        <w:numPr>
          <w:ilvl w:val="0"/>
          <w:numId w:val="25"/>
        </w:numPr>
        <w:spacing w:after="60" w:line="22" w:lineRule="atLeast"/>
        <w:ind w:left="426" w:hanging="426"/>
        <w:jc w:val="both"/>
        <w:rPr>
          <w:rFonts w:ascii="Verdana" w:hAnsi="Verdana"/>
          <w:b/>
          <w:sz w:val="20"/>
          <w:szCs w:val="20"/>
        </w:rPr>
      </w:pPr>
      <w:r w:rsidRPr="00D8064B">
        <w:rPr>
          <w:rFonts w:ascii="Verdana" w:hAnsi="Verdana"/>
          <w:b/>
          <w:sz w:val="20"/>
          <w:szCs w:val="20"/>
        </w:rPr>
        <w:t>K</w:t>
      </w:r>
      <w:r w:rsidR="007E13CA" w:rsidRPr="00D8064B">
        <w:rPr>
          <w:rFonts w:ascii="Verdana" w:hAnsi="Verdana"/>
          <w:b/>
          <w:sz w:val="20"/>
          <w:szCs w:val="20"/>
        </w:rPr>
        <w:t>omunikacja</w:t>
      </w:r>
    </w:p>
    <w:p w14:paraId="788B4FE7" w14:textId="77777777" w:rsidR="00F818B7" w:rsidRPr="00F818B7"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F818B7">
        <w:rPr>
          <w:rFonts w:ascii="Verdana" w:hAnsi="Verdana"/>
          <w:sz w:val="20"/>
          <w:szCs w:val="20"/>
        </w:rPr>
        <w:t>O każdej wadzie osoba wyznaczona przez Zamawiającego powiadamia telefonicznie przedstawiciela Wykonawcy, a następnie potwierdza zgłoszenie faksem lub pocztą elektroniczną na wskazane numery telefonów i adresy. Potwierdzenie zgłoszenia przesyłane jest przez przedstawiciela Wykonawcy również faksem lub pocztą elektroniczną do Zamawiającego. W zgłoszeniu wady Zamawiający kwalifikuje kategorię wady wg kategorii ustalonych w tabeli z punktu 3.2 Gwarancji jakości.</w:t>
      </w:r>
    </w:p>
    <w:p w14:paraId="13854F53" w14:textId="77777777" w:rsidR="00F818B7" w:rsidRPr="00F818B7" w:rsidRDefault="007E13CA" w:rsidP="00F818B7">
      <w:pPr>
        <w:pStyle w:val="Akapitzlist"/>
        <w:spacing w:after="60" w:line="22" w:lineRule="atLeast"/>
        <w:ind w:left="567"/>
        <w:jc w:val="both"/>
        <w:rPr>
          <w:rFonts w:ascii="Verdana" w:hAnsi="Verdana"/>
          <w:b/>
          <w:sz w:val="20"/>
          <w:szCs w:val="20"/>
        </w:rPr>
      </w:pPr>
      <w:r w:rsidRPr="00F818B7">
        <w:rPr>
          <w:rFonts w:ascii="Verdana" w:hAnsi="Verdana"/>
          <w:sz w:val="20"/>
          <w:szCs w:val="20"/>
        </w:rPr>
        <w:t>Zarówno Zamawiający jak i Gwarant sporządzą wykaz osób upoważnionych do kontaktów, przekazywania, przyjmowania zgłoszeń o wadach i potwierdzania przyjęcia zgłoszenia o wadzie. O każdej zmianie takich osób, Strony obowiązane są informować się niezwłocznie, nie później niż 3 dni od chwili zaistnienia zmian.</w:t>
      </w:r>
    </w:p>
    <w:p w14:paraId="7C40E71C" w14:textId="77777777" w:rsidR="009E33DB"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F818B7">
        <w:rPr>
          <w:rFonts w:ascii="Verdana" w:hAnsi="Verdana"/>
          <w:sz w:val="20"/>
          <w:szCs w:val="20"/>
        </w:rPr>
        <w:t>Wszelka komunikacja pomiędzy Stronami następuje na adresy osób upoważnionych do kontaktów wskazane poniżej:</w:t>
      </w:r>
    </w:p>
    <w:p w14:paraId="60EF13B5" w14:textId="77777777" w:rsidR="009E33DB" w:rsidRDefault="007E13CA" w:rsidP="009E33DB">
      <w:pPr>
        <w:pStyle w:val="Akapitzlist"/>
        <w:spacing w:after="60" w:line="22" w:lineRule="atLeast"/>
        <w:ind w:left="567"/>
        <w:jc w:val="both"/>
        <w:rPr>
          <w:rFonts w:ascii="Verdana" w:hAnsi="Verdana"/>
          <w:sz w:val="20"/>
          <w:szCs w:val="20"/>
        </w:rPr>
      </w:pPr>
      <w:r w:rsidRPr="00F818B7">
        <w:rPr>
          <w:rFonts w:ascii="Verdana" w:hAnsi="Verdana"/>
          <w:sz w:val="20"/>
          <w:szCs w:val="20"/>
        </w:rPr>
        <w:t>Ze strony Wykonawcy</w:t>
      </w:r>
      <w:r w:rsidR="009E33DB">
        <w:rPr>
          <w:rFonts w:ascii="Verdana" w:hAnsi="Verdana"/>
          <w:sz w:val="20"/>
          <w:szCs w:val="20"/>
        </w:rPr>
        <w:t>:</w:t>
      </w:r>
    </w:p>
    <w:p w14:paraId="4ED3EE61" w14:textId="77777777" w:rsidR="009E33DB" w:rsidRDefault="009E33DB" w:rsidP="009E33DB">
      <w:pPr>
        <w:pStyle w:val="Akapitzlist"/>
        <w:spacing w:after="60" w:line="22" w:lineRule="atLeast"/>
        <w:ind w:left="567"/>
        <w:jc w:val="both"/>
        <w:rPr>
          <w:rFonts w:ascii="Verdana" w:hAnsi="Verdana"/>
          <w:sz w:val="20"/>
          <w:szCs w:val="20"/>
        </w:rPr>
      </w:pPr>
      <w:r>
        <w:rPr>
          <w:rFonts w:ascii="Verdana" w:hAnsi="Verdana"/>
          <w:sz w:val="20"/>
          <w:szCs w:val="20"/>
        </w:rPr>
        <w:t>(</w:t>
      </w:r>
      <w:r w:rsidR="007E13CA" w:rsidRPr="009E33DB">
        <w:rPr>
          <w:rFonts w:ascii="Verdana" w:hAnsi="Verdana"/>
          <w:i/>
          <w:sz w:val="14"/>
          <w:szCs w:val="20"/>
        </w:rPr>
        <w:t xml:space="preserve">imię i nazwisko, nr </w:t>
      </w:r>
      <w:proofErr w:type="gramStart"/>
      <w:r w:rsidR="007E13CA" w:rsidRPr="009E33DB">
        <w:rPr>
          <w:rFonts w:ascii="Verdana" w:hAnsi="Verdana"/>
          <w:i/>
          <w:sz w:val="14"/>
          <w:szCs w:val="20"/>
        </w:rPr>
        <w:t>telef. ,</w:t>
      </w:r>
      <w:proofErr w:type="gramEnd"/>
      <w:r w:rsidR="00F818B7" w:rsidRPr="009E33DB">
        <w:rPr>
          <w:rFonts w:ascii="Verdana" w:hAnsi="Verdana"/>
          <w:i/>
          <w:sz w:val="14"/>
          <w:szCs w:val="20"/>
        </w:rPr>
        <w:t xml:space="preserve"> nr faksu, adres mailowy, adres</w:t>
      </w:r>
      <w:r w:rsidRPr="009E33DB">
        <w:rPr>
          <w:rFonts w:ascii="Verdana" w:hAnsi="Verdana"/>
          <w:i/>
          <w:sz w:val="14"/>
          <w:szCs w:val="20"/>
        </w:rPr>
        <w:t xml:space="preserve"> </w:t>
      </w:r>
      <w:r w:rsidR="007E13CA" w:rsidRPr="009E33DB">
        <w:rPr>
          <w:rFonts w:ascii="Verdana" w:hAnsi="Verdana"/>
          <w:i/>
          <w:sz w:val="14"/>
          <w:szCs w:val="20"/>
        </w:rPr>
        <w:t>kontaktowy</w:t>
      </w:r>
      <w:r>
        <w:rPr>
          <w:rFonts w:ascii="Verdana" w:hAnsi="Verdana"/>
          <w:sz w:val="20"/>
          <w:szCs w:val="20"/>
        </w:rPr>
        <w:t>)</w:t>
      </w:r>
    </w:p>
    <w:p w14:paraId="336CE119" w14:textId="77777777" w:rsidR="009E33DB" w:rsidRDefault="007E13CA" w:rsidP="009E33DB">
      <w:pPr>
        <w:pStyle w:val="Akapitzlist"/>
        <w:spacing w:after="60" w:line="22" w:lineRule="atLeast"/>
        <w:ind w:left="567"/>
        <w:jc w:val="both"/>
        <w:rPr>
          <w:rFonts w:ascii="Verdana" w:hAnsi="Verdana"/>
          <w:sz w:val="20"/>
          <w:szCs w:val="20"/>
        </w:rPr>
      </w:pPr>
      <w:r w:rsidRPr="009E33DB">
        <w:rPr>
          <w:rFonts w:ascii="Verdana" w:hAnsi="Verdana"/>
          <w:sz w:val="20"/>
          <w:szCs w:val="20"/>
        </w:rPr>
        <w:t>Ze strony Zamawiającego</w:t>
      </w:r>
      <w:r w:rsidR="009E33DB">
        <w:rPr>
          <w:rFonts w:ascii="Verdana" w:hAnsi="Verdana"/>
          <w:sz w:val="20"/>
          <w:szCs w:val="20"/>
        </w:rPr>
        <w:t>:</w:t>
      </w:r>
    </w:p>
    <w:p w14:paraId="73043819" w14:textId="77777777" w:rsidR="009E33DB" w:rsidRPr="009E33DB" w:rsidRDefault="009E33DB" w:rsidP="009E33DB">
      <w:pPr>
        <w:pStyle w:val="Akapitzlist"/>
        <w:spacing w:after="60" w:line="22" w:lineRule="atLeast"/>
        <w:ind w:left="567"/>
        <w:jc w:val="both"/>
        <w:rPr>
          <w:rFonts w:ascii="Verdana" w:hAnsi="Verdana"/>
          <w:b/>
          <w:sz w:val="20"/>
          <w:szCs w:val="20"/>
        </w:rPr>
      </w:pPr>
      <w:r>
        <w:rPr>
          <w:rFonts w:ascii="Verdana" w:hAnsi="Verdana"/>
          <w:sz w:val="20"/>
          <w:szCs w:val="20"/>
        </w:rPr>
        <w:t>Grzegorz Cytrycki</w:t>
      </w:r>
      <w:r w:rsidR="00885300" w:rsidRPr="009E33DB">
        <w:rPr>
          <w:rFonts w:ascii="Verdana" w:hAnsi="Verdana"/>
          <w:sz w:val="20"/>
          <w:szCs w:val="20"/>
        </w:rPr>
        <w:t xml:space="preserve"> tel. 6</w:t>
      </w:r>
      <w:r>
        <w:rPr>
          <w:rFonts w:ascii="Verdana" w:hAnsi="Verdana"/>
          <w:sz w:val="20"/>
          <w:szCs w:val="20"/>
        </w:rPr>
        <w:t>06</w:t>
      </w:r>
      <w:r w:rsidR="00885300" w:rsidRPr="009E33DB">
        <w:rPr>
          <w:rFonts w:ascii="Verdana" w:hAnsi="Verdana"/>
          <w:sz w:val="20"/>
          <w:szCs w:val="20"/>
        </w:rPr>
        <w:t>-</w:t>
      </w:r>
      <w:r>
        <w:rPr>
          <w:rFonts w:ascii="Verdana" w:hAnsi="Verdana"/>
          <w:sz w:val="20"/>
          <w:szCs w:val="20"/>
        </w:rPr>
        <w:t>756</w:t>
      </w:r>
      <w:r w:rsidR="00885300" w:rsidRPr="009E33DB">
        <w:rPr>
          <w:rFonts w:ascii="Verdana" w:hAnsi="Verdana"/>
          <w:sz w:val="20"/>
          <w:szCs w:val="20"/>
        </w:rPr>
        <w:t>-</w:t>
      </w:r>
      <w:r>
        <w:rPr>
          <w:rFonts w:ascii="Verdana" w:hAnsi="Verdana"/>
          <w:sz w:val="20"/>
          <w:szCs w:val="20"/>
        </w:rPr>
        <w:t>094</w:t>
      </w:r>
      <w:r w:rsidR="00885300" w:rsidRPr="009E33DB">
        <w:rPr>
          <w:rFonts w:ascii="Verdana" w:hAnsi="Verdana"/>
          <w:sz w:val="20"/>
          <w:szCs w:val="20"/>
        </w:rPr>
        <w:t>, adres e-mail</w:t>
      </w:r>
      <w:r>
        <w:rPr>
          <w:rFonts w:ascii="Verdana" w:hAnsi="Verdana"/>
          <w:sz w:val="20"/>
          <w:szCs w:val="20"/>
        </w:rPr>
        <w:t>:</w:t>
      </w:r>
      <w:r w:rsidR="00885300" w:rsidRPr="009E33DB">
        <w:rPr>
          <w:rFonts w:ascii="Verdana" w:hAnsi="Verdana"/>
          <w:sz w:val="20"/>
          <w:szCs w:val="20"/>
        </w:rPr>
        <w:t xml:space="preserve"> </w:t>
      </w:r>
      <w:hyperlink r:id="rId11" w:history="1">
        <w:r w:rsidRPr="00B74846">
          <w:rPr>
            <w:rStyle w:val="Hipercze"/>
            <w:rFonts w:ascii="Verdana" w:hAnsi="Verdana"/>
            <w:sz w:val="20"/>
            <w:szCs w:val="20"/>
          </w:rPr>
          <w:t>gcytrycki@gddkia.gov.pl</w:t>
        </w:r>
      </w:hyperlink>
    </w:p>
    <w:p w14:paraId="03E903E2" w14:textId="77777777" w:rsidR="009E33DB"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O zmianach w danych adresowych, o których mowa w pkt. 4.2 Strony obowiązane są informować się niezwłocznie, nie później niż 3 dni od chwili zaistnienia zmian, pod rygorem uznania wysłania korespondencji pod ostatnio znany adres za skutecznie doręczoną;</w:t>
      </w:r>
    </w:p>
    <w:p w14:paraId="1D469EB0" w14:textId="77777777" w:rsidR="005732C5"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Gwarant jest obowiązany w terminie 7 dni od daty złożenia wniosku o upadłość lub</w:t>
      </w:r>
      <w:r w:rsidR="009E33DB">
        <w:rPr>
          <w:rFonts w:ascii="Verdana" w:hAnsi="Verdana"/>
          <w:sz w:val="20"/>
          <w:szCs w:val="20"/>
        </w:rPr>
        <w:t xml:space="preserve"> </w:t>
      </w:r>
      <w:r w:rsidRPr="009E33DB">
        <w:rPr>
          <w:rFonts w:ascii="Verdana" w:hAnsi="Verdana"/>
          <w:sz w:val="20"/>
          <w:szCs w:val="20"/>
        </w:rPr>
        <w:t>likwidację powiadomić na piśmie o tym fakcie Zamawiającego.</w:t>
      </w:r>
    </w:p>
    <w:p w14:paraId="39429882" w14:textId="77777777" w:rsidR="009E33DB" w:rsidRDefault="007E13CA" w:rsidP="00D97B8D">
      <w:pPr>
        <w:pStyle w:val="Akapitzlist"/>
        <w:numPr>
          <w:ilvl w:val="0"/>
          <w:numId w:val="25"/>
        </w:numPr>
        <w:spacing w:after="60" w:line="22" w:lineRule="atLeast"/>
        <w:ind w:left="426" w:hanging="426"/>
        <w:jc w:val="both"/>
        <w:rPr>
          <w:rFonts w:ascii="Verdana" w:hAnsi="Verdana"/>
          <w:b/>
          <w:sz w:val="20"/>
          <w:szCs w:val="20"/>
        </w:rPr>
      </w:pPr>
      <w:r w:rsidRPr="00F818B7">
        <w:rPr>
          <w:rFonts w:ascii="Verdana" w:hAnsi="Verdana"/>
          <w:b/>
          <w:sz w:val="20"/>
          <w:szCs w:val="20"/>
        </w:rPr>
        <w:t>Postanowienia końcowe</w:t>
      </w:r>
    </w:p>
    <w:p w14:paraId="4AE19382" w14:textId="77777777" w:rsidR="009E33DB"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W sprawach nieuregulowanych niniejszą Gwarancją jakości zastosowanie mają odpowiednie przepisy prawa polskiego, w szczególności kodeksu cywilnego.</w:t>
      </w:r>
    </w:p>
    <w:p w14:paraId="4AE4CBBA" w14:textId="77777777" w:rsidR="009E33DB"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Niniejsza Gwarancja Jakości jest integralną częścią Umowy.</w:t>
      </w:r>
    </w:p>
    <w:p w14:paraId="46686ED2" w14:textId="77777777" w:rsidR="005732C5" w:rsidRPr="009E33DB" w:rsidRDefault="007E13CA" w:rsidP="00D97B8D">
      <w:pPr>
        <w:pStyle w:val="Akapitzlist"/>
        <w:numPr>
          <w:ilvl w:val="1"/>
          <w:numId w:val="25"/>
        </w:numPr>
        <w:spacing w:after="60" w:line="22" w:lineRule="atLeast"/>
        <w:ind w:left="567" w:hanging="567"/>
        <w:jc w:val="both"/>
        <w:rPr>
          <w:rFonts w:ascii="Verdana" w:hAnsi="Verdana"/>
          <w:b/>
          <w:sz w:val="20"/>
          <w:szCs w:val="20"/>
        </w:rPr>
      </w:pPr>
      <w:r w:rsidRPr="009E33DB">
        <w:rPr>
          <w:rFonts w:ascii="Verdana" w:hAnsi="Verdana"/>
          <w:sz w:val="20"/>
          <w:szCs w:val="20"/>
        </w:rPr>
        <w:t>Wszelkie zmiany niniejszej wymagają formy pisemnej pod rygorem nieważności.</w:t>
      </w:r>
    </w:p>
    <w:p w14:paraId="2F70365F" w14:textId="77777777" w:rsidR="005732C5" w:rsidRPr="00724DBC" w:rsidRDefault="005732C5" w:rsidP="00724DBC">
      <w:pPr>
        <w:spacing w:after="60" w:line="22" w:lineRule="atLeast"/>
        <w:jc w:val="both"/>
        <w:rPr>
          <w:rFonts w:ascii="Verdana" w:hAnsi="Verdana"/>
          <w:sz w:val="20"/>
          <w:szCs w:val="20"/>
        </w:rPr>
      </w:pPr>
    </w:p>
    <w:p w14:paraId="7EE2AA4F" w14:textId="77777777" w:rsidR="005732C5" w:rsidRPr="009E33DB" w:rsidRDefault="007E13CA" w:rsidP="00724DBC">
      <w:pPr>
        <w:spacing w:after="60" w:line="22" w:lineRule="atLeast"/>
        <w:jc w:val="both"/>
        <w:rPr>
          <w:rFonts w:ascii="Verdana" w:hAnsi="Verdana"/>
          <w:b/>
          <w:sz w:val="20"/>
          <w:szCs w:val="20"/>
        </w:rPr>
      </w:pPr>
      <w:r w:rsidRPr="009E33DB">
        <w:rPr>
          <w:rFonts w:ascii="Verdana" w:hAnsi="Verdana"/>
          <w:b/>
          <w:sz w:val="20"/>
          <w:szCs w:val="20"/>
        </w:rPr>
        <w:t xml:space="preserve">                                                      PODPISY I PIECZĘCIE</w:t>
      </w:r>
    </w:p>
    <w:p w14:paraId="58AC83B2" w14:textId="77777777" w:rsidR="005732C5" w:rsidRPr="00724DBC" w:rsidRDefault="005732C5" w:rsidP="00724DBC">
      <w:pPr>
        <w:spacing w:after="60" w:line="22" w:lineRule="atLeast"/>
        <w:jc w:val="both"/>
        <w:rPr>
          <w:rFonts w:ascii="Verdana" w:hAnsi="Verdana"/>
          <w:sz w:val="20"/>
          <w:szCs w:val="20"/>
        </w:rPr>
      </w:pPr>
    </w:p>
    <w:p w14:paraId="6D452C30" w14:textId="77777777" w:rsidR="005732C5" w:rsidRPr="00724DBC" w:rsidRDefault="007E13CA" w:rsidP="00724DBC">
      <w:pPr>
        <w:spacing w:after="60" w:line="22" w:lineRule="atLeast"/>
        <w:jc w:val="both"/>
        <w:rPr>
          <w:rFonts w:ascii="Verdana" w:hAnsi="Verdana"/>
          <w:sz w:val="20"/>
          <w:szCs w:val="20"/>
        </w:rPr>
      </w:pPr>
      <w:r w:rsidRPr="00724DBC">
        <w:rPr>
          <w:rFonts w:ascii="Verdana" w:hAnsi="Verdana"/>
          <w:sz w:val="20"/>
          <w:szCs w:val="20"/>
        </w:rPr>
        <w:t>W imieniu Wykonawcy:</w:t>
      </w:r>
    </w:p>
    <w:p w14:paraId="11BD1631" w14:textId="77777777" w:rsidR="005732C5" w:rsidRPr="00724DBC" w:rsidRDefault="005732C5" w:rsidP="00724DBC">
      <w:pPr>
        <w:spacing w:after="60" w:line="22" w:lineRule="atLeast"/>
        <w:jc w:val="both"/>
        <w:rPr>
          <w:rFonts w:ascii="Verdana" w:hAnsi="Verdana"/>
          <w:sz w:val="20"/>
          <w:szCs w:val="20"/>
        </w:rPr>
      </w:pPr>
    </w:p>
    <w:p w14:paraId="1E0906E2" w14:textId="77777777" w:rsidR="005732C5" w:rsidRPr="00724DBC" w:rsidRDefault="005732C5" w:rsidP="00724DBC">
      <w:pPr>
        <w:spacing w:after="60" w:line="22" w:lineRule="atLeast"/>
        <w:jc w:val="both"/>
        <w:rPr>
          <w:rFonts w:ascii="Verdana" w:hAnsi="Verdana"/>
          <w:sz w:val="20"/>
          <w:szCs w:val="20"/>
        </w:rPr>
      </w:pPr>
    </w:p>
    <w:p w14:paraId="5B59BE9A" w14:textId="77777777" w:rsidR="005732C5" w:rsidRPr="00724DBC" w:rsidRDefault="005732C5" w:rsidP="00724DBC">
      <w:pPr>
        <w:spacing w:after="60" w:line="22" w:lineRule="atLeast"/>
        <w:jc w:val="both"/>
        <w:rPr>
          <w:rFonts w:ascii="Verdana" w:hAnsi="Verdana"/>
          <w:sz w:val="20"/>
          <w:szCs w:val="20"/>
        </w:rPr>
      </w:pPr>
    </w:p>
    <w:p w14:paraId="1CF2041F" w14:textId="77777777" w:rsidR="009E33DB" w:rsidRDefault="007E13CA" w:rsidP="00D97B8D">
      <w:pPr>
        <w:pStyle w:val="Akapitzlist"/>
        <w:numPr>
          <w:ilvl w:val="0"/>
          <w:numId w:val="26"/>
        </w:numPr>
        <w:spacing w:after="60" w:line="22" w:lineRule="atLeast"/>
        <w:ind w:left="426" w:hanging="426"/>
        <w:jc w:val="both"/>
        <w:rPr>
          <w:rFonts w:ascii="Verdana" w:hAnsi="Verdana"/>
          <w:sz w:val="20"/>
          <w:szCs w:val="20"/>
        </w:rPr>
      </w:pPr>
      <w:r w:rsidRPr="009E33DB">
        <w:rPr>
          <w:rFonts w:ascii="Verdana" w:hAnsi="Verdana"/>
          <w:sz w:val="20"/>
          <w:szCs w:val="20"/>
        </w:rPr>
        <w:t>.............................................</w:t>
      </w:r>
    </w:p>
    <w:p w14:paraId="0B94DB80" w14:textId="77777777" w:rsidR="009E33DB" w:rsidRDefault="007E13CA" w:rsidP="009E33DB">
      <w:pPr>
        <w:pStyle w:val="Akapitzlist"/>
        <w:spacing w:after="60" w:line="22" w:lineRule="atLeast"/>
        <w:ind w:left="426"/>
        <w:jc w:val="both"/>
        <w:rPr>
          <w:rFonts w:ascii="Verdana" w:hAnsi="Verdana"/>
          <w:i/>
          <w:sz w:val="18"/>
          <w:szCs w:val="20"/>
        </w:rPr>
      </w:pPr>
      <w:r w:rsidRPr="009E33DB">
        <w:rPr>
          <w:rFonts w:ascii="Verdana" w:hAnsi="Verdana"/>
          <w:i/>
          <w:sz w:val="18"/>
          <w:szCs w:val="20"/>
        </w:rPr>
        <w:t>(imię i nazwisko / pieczątka imienna)</w:t>
      </w:r>
    </w:p>
    <w:p w14:paraId="68B586DA" w14:textId="77777777" w:rsidR="009E33DB" w:rsidRDefault="009E33DB" w:rsidP="009E33DB">
      <w:pPr>
        <w:pStyle w:val="Akapitzlist"/>
        <w:spacing w:after="60" w:line="22" w:lineRule="atLeast"/>
        <w:ind w:left="426"/>
        <w:jc w:val="both"/>
        <w:rPr>
          <w:rFonts w:ascii="Verdana" w:hAnsi="Verdana"/>
          <w:i/>
          <w:sz w:val="18"/>
          <w:szCs w:val="20"/>
        </w:rPr>
      </w:pPr>
    </w:p>
    <w:p w14:paraId="170352BB" w14:textId="77777777" w:rsidR="009E33DB" w:rsidRDefault="009E33DB" w:rsidP="009E33DB">
      <w:pPr>
        <w:pStyle w:val="Akapitzlist"/>
        <w:spacing w:after="60" w:line="22" w:lineRule="atLeast"/>
        <w:ind w:left="426"/>
        <w:jc w:val="both"/>
        <w:rPr>
          <w:rFonts w:ascii="Verdana" w:hAnsi="Verdana"/>
          <w:i/>
          <w:sz w:val="18"/>
          <w:szCs w:val="20"/>
        </w:rPr>
      </w:pPr>
    </w:p>
    <w:p w14:paraId="75899B3C" w14:textId="77777777" w:rsidR="009E33DB" w:rsidRDefault="009E33DB" w:rsidP="009E33DB">
      <w:pPr>
        <w:pStyle w:val="Akapitzlist"/>
        <w:spacing w:after="60" w:line="22" w:lineRule="atLeast"/>
        <w:ind w:left="426"/>
        <w:jc w:val="both"/>
        <w:rPr>
          <w:rFonts w:ascii="Verdana" w:hAnsi="Verdana"/>
          <w:i/>
          <w:sz w:val="18"/>
          <w:szCs w:val="20"/>
        </w:rPr>
      </w:pPr>
    </w:p>
    <w:p w14:paraId="3B153BB1" w14:textId="77777777" w:rsidR="009E33DB" w:rsidRDefault="007E13CA" w:rsidP="009E33DB">
      <w:pPr>
        <w:pStyle w:val="Akapitzlist"/>
        <w:spacing w:after="60" w:line="22" w:lineRule="atLeast"/>
        <w:ind w:left="426"/>
        <w:jc w:val="both"/>
        <w:rPr>
          <w:rFonts w:ascii="Verdana" w:hAnsi="Verdana"/>
          <w:sz w:val="20"/>
          <w:szCs w:val="20"/>
        </w:rPr>
      </w:pPr>
      <w:r w:rsidRPr="009E33DB">
        <w:rPr>
          <w:rFonts w:ascii="Verdana" w:hAnsi="Verdana"/>
          <w:sz w:val="20"/>
          <w:szCs w:val="20"/>
        </w:rPr>
        <w:t>….............................................</w:t>
      </w:r>
    </w:p>
    <w:p w14:paraId="389FC88C" w14:textId="77777777" w:rsidR="009E33DB" w:rsidRDefault="007E13CA" w:rsidP="009E33DB">
      <w:pPr>
        <w:pStyle w:val="Akapitzlist"/>
        <w:spacing w:after="60" w:line="22" w:lineRule="atLeast"/>
        <w:ind w:left="426"/>
        <w:jc w:val="both"/>
        <w:rPr>
          <w:rFonts w:ascii="Verdana" w:hAnsi="Verdana"/>
          <w:i/>
          <w:sz w:val="18"/>
          <w:szCs w:val="20"/>
        </w:rPr>
      </w:pPr>
      <w:r w:rsidRPr="009E33DB">
        <w:rPr>
          <w:rFonts w:ascii="Verdana" w:hAnsi="Verdana"/>
          <w:i/>
          <w:sz w:val="18"/>
          <w:szCs w:val="20"/>
        </w:rPr>
        <w:t>(podpis)</w:t>
      </w:r>
    </w:p>
    <w:p w14:paraId="64DD7521" w14:textId="77777777" w:rsidR="009E33DB" w:rsidRDefault="009E33DB" w:rsidP="009E33DB">
      <w:pPr>
        <w:pStyle w:val="Akapitzlist"/>
        <w:spacing w:after="60" w:line="22" w:lineRule="atLeast"/>
        <w:ind w:left="426"/>
        <w:jc w:val="both"/>
        <w:rPr>
          <w:rFonts w:ascii="Verdana" w:hAnsi="Verdana"/>
          <w:i/>
          <w:sz w:val="18"/>
          <w:szCs w:val="20"/>
        </w:rPr>
      </w:pPr>
    </w:p>
    <w:p w14:paraId="1EE35DC3" w14:textId="77777777" w:rsidR="009E33DB" w:rsidRDefault="009E33DB" w:rsidP="009E33DB">
      <w:pPr>
        <w:pStyle w:val="Akapitzlist"/>
        <w:spacing w:after="60" w:line="22" w:lineRule="atLeast"/>
        <w:ind w:left="426"/>
        <w:jc w:val="both"/>
        <w:rPr>
          <w:rFonts w:ascii="Verdana" w:hAnsi="Verdana"/>
          <w:i/>
          <w:sz w:val="18"/>
          <w:szCs w:val="20"/>
        </w:rPr>
      </w:pPr>
    </w:p>
    <w:p w14:paraId="1390D576" w14:textId="77777777" w:rsidR="009E33DB" w:rsidRDefault="009E33DB" w:rsidP="009E33DB">
      <w:pPr>
        <w:pStyle w:val="Akapitzlist"/>
        <w:spacing w:after="60" w:line="22" w:lineRule="atLeast"/>
        <w:ind w:left="426"/>
        <w:jc w:val="both"/>
        <w:rPr>
          <w:rFonts w:ascii="Verdana" w:hAnsi="Verdana"/>
          <w:i/>
          <w:sz w:val="18"/>
          <w:szCs w:val="20"/>
        </w:rPr>
      </w:pPr>
    </w:p>
    <w:p w14:paraId="3659DE9E" w14:textId="77777777" w:rsidR="009E33DB" w:rsidRDefault="007E13CA" w:rsidP="009E33DB">
      <w:pPr>
        <w:pStyle w:val="Akapitzlist"/>
        <w:spacing w:after="60" w:line="22" w:lineRule="atLeast"/>
        <w:ind w:left="426"/>
        <w:jc w:val="both"/>
        <w:rPr>
          <w:rFonts w:ascii="Verdana" w:hAnsi="Verdana"/>
          <w:sz w:val="20"/>
          <w:szCs w:val="20"/>
        </w:rPr>
      </w:pPr>
      <w:r w:rsidRPr="00724DBC">
        <w:rPr>
          <w:rFonts w:ascii="Verdana" w:hAnsi="Verdana"/>
          <w:sz w:val="20"/>
          <w:szCs w:val="20"/>
        </w:rPr>
        <w:lastRenderedPageBreak/>
        <w:t>……………………………………..</w:t>
      </w:r>
    </w:p>
    <w:p w14:paraId="30BE2991" w14:textId="77777777" w:rsidR="005732C5" w:rsidRPr="009E33DB" w:rsidRDefault="007E13CA" w:rsidP="009E33DB">
      <w:pPr>
        <w:pStyle w:val="Akapitzlist"/>
        <w:spacing w:after="60" w:line="22" w:lineRule="atLeast"/>
        <w:ind w:left="426"/>
        <w:jc w:val="both"/>
        <w:rPr>
          <w:rFonts w:ascii="Verdana" w:hAnsi="Verdana"/>
          <w:sz w:val="20"/>
          <w:szCs w:val="20"/>
        </w:rPr>
      </w:pPr>
      <w:r w:rsidRPr="009E33DB">
        <w:rPr>
          <w:rFonts w:ascii="Verdana" w:hAnsi="Verdana"/>
          <w:i/>
          <w:sz w:val="18"/>
          <w:szCs w:val="20"/>
        </w:rPr>
        <w:t>(stanowisko)</w:t>
      </w:r>
    </w:p>
    <w:p w14:paraId="0A4D752C" w14:textId="77777777" w:rsidR="005732C5" w:rsidRDefault="005732C5" w:rsidP="00724DBC">
      <w:pPr>
        <w:spacing w:after="60" w:line="22" w:lineRule="atLeast"/>
        <w:jc w:val="both"/>
        <w:rPr>
          <w:rFonts w:ascii="Verdana" w:hAnsi="Verdana"/>
          <w:sz w:val="20"/>
          <w:szCs w:val="20"/>
        </w:rPr>
      </w:pPr>
    </w:p>
    <w:p w14:paraId="502E0C14" w14:textId="066D2033" w:rsidR="003D4AE4" w:rsidRDefault="003D4AE4" w:rsidP="00724DBC">
      <w:pPr>
        <w:spacing w:after="60" w:line="22" w:lineRule="atLeast"/>
        <w:jc w:val="both"/>
        <w:rPr>
          <w:rFonts w:ascii="Verdana" w:hAnsi="Verdana"/>
          <w:smallCaps/>
          <w:sz w:val="20"/>
          <w:szCs w:val="20"/>
        </w:rPr>
      </w:pPr>
      <w:r>
        <w:rPr>
          <w:rFonts w:ascii="Verdana" w:hAnsi="Verdana"/>
          <w:smallCaps/>
          <w:sz w:val="20"/>
          <w:szCs w:val="20"/>
        </w:rPr>
        <w:t>Sprawdzono pod względem formalnoprawnym</w:t>
      </w:r>
    </w:p>
    <w:p w14:paraId="70B86816" w14:textId="56BD07BD" w:rsidR="003D4AE4" w:rsidRDefault="003D4AE4" w:rsidP="00724DBC">
      <w:pPr>
        <w:spacing w:after="60" w:line="22" w:lineRule="atLeast"/>
        <w:jc w:val="both"/>
        <w:rPr>
          <w:rFonts w:ascii="Verdana" w:hAnsi="Verdana"/>
          <w:smallCaps/>
          <w:sz w:val="20"/>
          <w:szCs w:val="20"/>
        </w:rPr>
      </w:pPr>
      <w:r>
        <w:rPr>
          <w:rFonts w:ascii="Verdana" w:hAnsi="Verdana"/>
          <w:smallCaps/>
          <w:sz w:val="20"/>
          <w:szCs w:val="20"/>
        </w:rPr>
        <w:t xml:space="preserve">18 sierpnia 2025 r. </w:t>
      </w:r>
    </w:p>
    <w:p w14:paraId="76AE411E" w14:textId="4DF5540E" w:rsidR="003D4AE4" w:rsidRPr="003D4AE4" w:rsidRDefault="003D4AE4" w:rsidP="00724DBC">
      <w:pPr>
        <w:spacing w:after="60" w:line="22" w:lineRule="atLeast"/>
        <w:jc w:val="both"/>
        <w:rPr>
          <w:rFonts w:ascii="Verdana" w:hAnsi="Verdana"/>
          <w:smallCaps/>
          <w:sz w:val="20"/>
          <w:szCs w:val="20"/>
        </w:rPr>
      </w:pPr>
      <w:r>
        <w:rPr>
          <w:rFonts w:ascii="Verdana" w:hAnsi="Verdana"/>
          <w:smallCaps/>
          <w:sz w:val="20"/>
          <w:szCs w:val="20"/>
        </w:rPr>
        <w:t>r. pr. Arkadiusz Gawron</w:t>
      </w:r>
    </w:p>
    <w:sectPr w:rsidR="003D4AE4" w:rsidRPr="003D4AE4">
      <w:headerReference w:type="even" r:id="rId12"/>
      <w:headerReference w:type="default" r:id="rId13"/>
      <w:footerReference w:type="default" r:id="rId14"/>
      <w:headerReference w:type="first" r:id="rId15"/>
      <w:pgSz w:w="11906" w:h="16838"/>
      <w:pgMar w:top="709" w:right="1418" w:bottom="1418" w:left="1418"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7EE3E" w14:textId="77777777" w:rsidR="00F95B02" w:rsidRDefault="00F95B02">
      <w:pPr>
        <w:spacing w:line="240" w:lineRule="auto"/>
      </w:pPr>
      <w:r>
        <w:separator/>
      </w:r>
    </w:p>
  </w:endnote>
  <w:endnote w:type="continuationSeparator" w:id="0">
    <w:p w14:paraId="64D20436" w14:textId="77777777" w:rsidR="00F95B02" w:rsidRDefault="00F95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16"/>
      </w:rPr>
      <w:id w:val="-161784083"/>
      <w:docPartObj>
        <w:docPartGallery w:val="Page Numbers (Bottom of Page)"/>
        <w:docPartUnique/>
      </w:docPartObj>
    </w:sdtPr>
    <w:sdtEndPr/>
    <w:sdtContent>
      <w:sdt>
        <w:sdtPr>
          <w:rPr>
            <w:rFonts w:ascii="Verdana" w:hAnsi="Verdana"/>
            <w:sz w:val="16"/>
          </w:rPr>
          <w:id w:val="-1769616900"/>
          <w:docPartObj>
            <w:docPartGallery w:val="Page Numbers (Top of Page)"/>
            <w:docPartUnique/>
          </w:docPartObj>
        </w:sdtPr>
        <w:sdtEndPr/>
        <w:sdtContent>
          <w:p w14:paraId="430781CA" w14:textId="5925A6E8" w:rsidR="00F818B7" w:rsidRPr="0047501F" w:rsidRDefault="00F818B7">
            <w:pPr>
              <w:pStyle w:val="Stopka"/>
              <w:jc w:val="right"/>
              <w:rPr>
                <w:rFonts w:ascii="Verdana" w:hAnsi="Verdana"/>
                <w:sz w:val="16"/>
              </w:rPr>
            </w:pPr>
            <w:r w:rsidRPr="0047501F">
              <w:rPr>
                <w:rFonts w:ascii="Verdana" w:hAnsi="Verdana"/>
                <w:sz w:val="16"/>
              </w:rPr>
              <w:t xml:space="preserve">Strona </w:t>
            </w:r>
            <w:r w:rsidRPr="0047501F">
              <w:rPr>
                <w:rFonts w:ascii="Verdana" w:hAnsi="Verdana"/>
                <w:b/>
                <w:bCs/>
                <w:sz w:val="16"/>
              </w:rPr>
              <w:fldChar w:fldCharType="begin"/>
            </w:r>
            <w:r w:rsidRPr="0047501F">
              <w:rPr>
                <w:rFonts w:ascii="Verdana" w:hAnsi="Verdana"/>
                <w:b/>
                <w:bCs/>
                <w:sz w:val="16"/>
              </w:rPr>
              <w:instrText>PAGE</w:instrText>
            </w:r>
            <w:r w:rsidRPr="0047501F">
              <w:rPr>
                <w:rFonts w:ascii="Verdana" w:hAnsi="Verdana"/>
                <w:b/>
                <w:bCs/>
                <w:sz w:val="16"/>
              </w:rPr>
              <w:fldChar w:fldCharType="separate"/>
            </w:r>
            <w:r w:rsidR="00153FC3">
              <w:rPr>
                <w:rFonts w:ascii="Verdana" w:hAnsi="Verdana"/>
                <w:b/>
                <w:bCs/>
                <w:noProof/>
                <w:sz w:val="16"/>
              </w:rPr>
              <w:t>3</w:t>
            </w:r>
            <w:r w:rsidRPr="0047501F">
              <w:rPr>
                <w:rFonts w:ascii="Verdana" w:hAnsi="Verdana"/>
                <w:b/>
                <w:bCs/>
                <w:sz w:val="16"/>
              </w:rPr>
              <w:fldChar w:fldCharType="end"/>
            </w:r>
            <w:r w:rsidRPr="0047501F">
              <w:rPr>
                <w:rFonts w:ascii="Verdana" w:hAnsi="Verdana"/>
                <w:sz w:val="16"/>
              </w:rPr>
              <w:t xml:space="preserve"> z </w:t>
            </w:r>
            <w:r w:rsidRPr="0047501F">
              <w:rPr>
                <w:rFonts w:ascii="Verdana" w:hAnsi="Verdana"/>
                <w:b/>
                <w:bCs/>
                <w:sz w:val="16"/>
              </w:rPr>
              <w:fldChar w:fldCharType="begin"/>
            </w:r>
            <w:r w:rsidRPr="0047501F">
              <w:rPr>
                <w:rFonts w:ascii="Verdana" w:hAnsi="Verdana"/>
                <w:b/>
                <w:bCs/>
                <w:sz w:val="16"/>
              </w:rPr>
              <w:instrText>NUMPAGES</w:instrText>
            </w:r>
            <w:r w:rsidRPr="0047501F">
              <w:rPr>
                <w:rFonts w:ascii="Verdana" w:hAnsi="Verdana"/>
                <w:b/>
                <w:bCs/>
                <w:sz w:val="16"/>
              </w:rPr>
              <w:fldChar w:fldCharType="separate"/>
            </w:r>
            <w:r w:rsidR="00153FC3">
              <w:rPr>
                <w:rFonts w:ascii="Verdana" w:hAnsi="Verdana"/>
                <w:b/>
                <w:bCs/>
                <w:noProof/>
                <w:sz w:val="16"/>
              </w:rPr>
              <w:t>12</w:t>
            </w:r>
            <w:r w:rsidRPr="0047501F">
              <w:rPr>
                <w:rFonts w:ascii="Verdana" w:hAnsi="Verdana"/>
                <w:b/>
                <w:bCs/>
                <w:sz w:val="16"/>
              </w:rPr>
              <w:fldChar w:fldCharType="end"/>
            </w:r>
          </w:p>
        </w:sdtContent>
      </w:sdt>
    </w:sdtContent>
  </w:sdt>
  <w:p w14:paraId="120AEE83" w14:textId="77777777" w:rsidR="00F818B7" w:rsidRDefault="00F818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C4629" w14:textId="77777777" w:rsidR="00F95B02" w:rsidRDefault="00F95B02">
      <w:pPr>
        <w:spacing w:line="240" w:lineRule="auto"/>
      </w:pPr>
      <w:r>
        <w:separator/>
      </w:r>
    </w:p>
  </w:footnote>
  <w:footnote w:type="continuationSeparator" w:id="0">
    <w:p w14:paraId="77E300E5" w14:textId="77777777" w:rsidR="00F95B02" w:rsidRDefault="00F95B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D11B8" w14:textId="77777777" w:rsidR="00F818B7" w:rsidRDefault="003728EE">
    <w:pPr>
      <w:pStyle w:val="Nagwek"/>
    </w:pPr>
    <w:r>
      <w:rPr>
        <w:noProof/>
      </w:rPr>
      <w:pict w14:anchorId="49657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8" o:spid="_x0000_s1026" type="#_x0000_t136" style="position:absolute;margin-left:0;margin-top:0;width:497.3pt;height:142.05pt;rotation:315;z-index:-25165516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E01AB" w14:textId="77777777" w:rsidR="00F818B7" w:rsidRDefault="003728EE">
    <w:pPr>
      <w:tabs>
        <w:tab w:val="left" w:pos="3030"/>
      </w:tabs>
      <w:jc w:val="right"/>
      <w:rPr>
        <w:b/>
        <w:i/>
        <w:kern w:val="0"/>
        <w:sz w:val="16"/>
        <w:szCs w:val="16"/>
        <w:u w:val="single"/>
        <w:lang w:eastAsia="pl-PL"/>
      </w:rPr>
    </w:pPr>
    <w:r>
      <w:rPr>
        <w:noProof/>
      </w:rPr>
      <w:pict w14:anchorId="559B9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9" o:spid="_x0000_s1027" type="#_x0000_t136" style="position:absolute;left:0;text-align:left;margin-left:0;margin-top:0;width:497.3pt;height:142.05pt;rotation:315;z-index:-25165312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BF8A4" w14:textId="77777777" w:rsidR="00F818B7" w:rsidRDefault="003728EE">
    <w:pPr>
      <w:pStyle w:val="Nagwek"/>
    </w:pPr>
    <w:r>
      <w:rPr>
        <w:noProof/>
      </w:rPr>
      <w:pict w14:anchorId="4DF7D8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18937" o:spid="_x0000_s1025" type="#_x0000_t136" style="position:absolute;margin-left:0;margin-top:0;width:497.3pt;height:142.05pt;rotation:315;z-index:-25165721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99EB218"/>
    <w:name w:val="WWNum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2.%3."/>
      <w:lvlJc w:val="right"/>
      <w:pPr>
        <w:tabs>
          <w:tab w:val="num" w:pos="1800"/>
        </w:tabs>
        <w:ind w:left="1800" w:hanging="180"/>
      </w:pPr>
      <w:rPr>
        <w:rFonts w:cs="Times New Roman"/>
      </w:rPr>
    </w:lvl>
    <w:lvl w:ilvl="3">
      <w:start w:val="1"/>
      <w:numFmt w:val="decimal"/>
      <w:lvlText w:val="%2.%3.%4."/>
      <w:lvlJc w:val="left"/>
      <w:pPr>
        <w:tabs>
          <w:tab w:val="num" w:pos="360"/>
        </w:tabs>
        <w:ind w:left="360" w:hanging="360"/>
      </w:pPr>
      <w:rPr>
        <w:rFonts w:cs="Times New Roman"/>
      </w:rPr>
    </w:lvl>
    <w:lvl w:ilvl="4">
      <w:start w:val="1"/>
      <w:numFmt w:val="lowerLetter"/>
      <w:lvlText w:val="%2.%3.%4.%5."/>
      <w:lvlJc w:val="left"/>
      <w:pPr>
        <w:tabs>
          <w:tab w:val="num" w:pos="3240"/>
        </w:tabs>
        <w:ind w:left="3240" w:hanging="360"/>
      </w:pPr>
      <w:rPr>
        <w:rFonts w:cs="Times New Roman"/>
      </w:rPr>
    </w:lvl>
    <w:lvl w:ilvl="5">
      <w:start w:val="1"/>
      <w:numFmt w:val="lowerRoman"/>
      <w:lvlText w:val="%2.%3.%4.%5.%6."/>
      <w:lvlJc w:val="right"/>
      <w:pPr>
        <w:tabs>
          <w:tab w:val="num" w:pos="3960"/>
        </w:tabs>
        <w:ind w:left="3960" w:hanging="180"/>
      </w:pPr>
      <w:rPr>
        <w:rFonts w:cs="Times New Roman"/>
      </w:rPr>
    </w:lvl>
    <w:lvl w:ilvl="6">
      <w:start w:val="1"/>
      <w:numFmt w:val="decimal"/>
      <w:lvlText w:val="%2.%3.%4.%5.%6.%7."/>
      <w:lvlJc w:val="left"/>
      <w:pPr>
        <w:tabs>
          <w:tab w:val="num" w:pos="4680"/>
        </w:tabs>
        <w:ind w:left="4680" w:hanging="360"/>
      </w:pPr>
      <w:rPr>
        <w:rFonts w:cs="Times New Roman"/>
      </w:rPr>
    </w:lvl>
    <w:lvl w:ilvl="7">
      <w:start w:val="1"/>
      <w:numFmt w:val="lowerLetter"/>
      <w:lvlText w:val="%2.%3.%4.%5.%6.%7.%8."/>
      <w:lvlJc w:val="left"/>
      <w:pPr>
        <w:tabs>
          <w:tab w:val="num" w:pos="5400"/>
        </w:tabs>
        <w:ind w:left="5400" w:hanging="360"/>
      </w:pPr>
      <w:rPr>
        <w:rFonts w:cs="Times New Roman"/>
      </w:rPr>
    </w:lvl>
    <w:lvl w:ilvl="8">
      <w:start w:val="1"/>
      <w:numFmt w:val="lowerRoman"/>
      <w:lvlText w:val="%2.%3.%4.%5.%6.%7.%8.%9."/>
      <w:lvlJc w:val="right"/>
      <w:pPr>
        <w:tabs>
          <w:tab w:val="num" w:pos="6120"/>
        </w:tabs>
        <w:ind w:left="6120" w:hanging="180"/>
      </w:pPr>
      <w:rPr>
        <w:rFonts w:cs="Times New Roman"/>
      </w:rPr>
    </w:lvl>
  </w:abstractNum>
  <w:abstractNum w:abstractNumId="1" w15:restartNumberingAfterBreak="0">
    <w:nsid w:val="00000003"/>
    <w:multiLevelType w:val="multilevel"/>
    <w:tmpl w:val="00000003"/>
    <w:name w:val="WWNum3"/>
    <w:lvl w:ilvl="0">
      <w:start w:val="1"/>
      <w:numFmt w:val="decimal"/>
      <w:lvlText w:val="%1."/>
      <w:lvlJc w:val="left"/>
      <w:pPr>
        <w:tabs>
          <w:tab w:val="num" w:pos="420"/>
        </w:tabs>
        <w:ind w:left="420" w:hanging="420"/>
      </w:pPr>
      <w:rPr>
        <w:b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4"/>
    <w:multiLevelType w:val="multilevel"/>
    <w:tmpl w:val="EDC08E0E"/>
    <w:name w:val="WWNum4"/>
    <w:lvl w:ilvl="0">
      <w:start w:val="1"/>
      <w:numFmt w:val="decimal"/>
      <w:lvlText w:val="%1."/>
      <w:lvlJc w:val="left"/>
      <w:pPr>
        <w:tabs>
          <w:tab w:val="num" w:pos="0"/>
        </w:tabs>
        <w:ind w:left="725" w:hanging="360"/>
      </w:pPr>
      <w:rPr>
        <w:b w:val="0"/>
      </w:rPr>
    </w:lvl>
    <w:lvl w:ilvl="1">
      <w:start w:val="1"/>
      <w:numFmt w:val="decimal"/>
      <w:lvlText w:val=" %1.%2."/>
      <w:lvlJc w:val="left"/>
      <w:pPr>
        <w:tabs>
          <w:tab w:val="num" w:pos="0"/>
        </w:tabs>
        <w:ind w:left="1445" w:hanging="360"/>
      </w:pPr>
    </w:lvl>
    <w:lvl w:ilvl="2">
      <w:start w:val="1"/>
      <w:numFmt w:val="lowerLetter"/>
      <w:lvlText w:val=" %3)"/>
      <w:lvlJc w:val="right"/>
      <w:pPr>
        <w:tabs>
          <w:tab w:val="num" w:pos="0"/>
        </w:tabs>
        <w:ind w:left="2165" w:hanging="180"/>
      </w:pPr>
    </w:lvl>
    <w:lvl w:ilvl="3">
      <w:start w:val="1"/>
      <w:numFmt w:val="bullet"/>
      <w:lvlText w:val=""/>
      <w:lvlJc w:val="left"/>
      <w:pPr>
        <w:tabs>
          <w:tab w:val="num" w:pos="0"/>
        </w:tabs>
        <w:ind w:left="2885" w:hanging="360"/>
      </w:pPr>
      <w:rPr>
        <w:rFonts w:ascii="Symbol" w:hAnsi="Symbol" w:cs="OpenSymbol"/>
      </w:rPr>
    </w:lvl>
    <w:lvl w:ilvl="4">
      <w:start w:val="1"/>
      <w:numFmt w:val="bullet"/>
      <w:lvlText w:val=""/>
      <w:lvlJc w:val="left"/>
      <w:pPr>
        <w:tabs>
          <w:tab w:val="num" w:pos="0"/>
        </w:tabs>
        <w:ind w:left="3605" w:hanging="360"/>
      </w:pPr>
      <w:rPr>
        <w:rFonts w:ascii="Symbol" w:hAnsi="Symbol" w:cs="OpenSymbol"/>
      </w:rPr>
    </w:lvl>
    <w:lvl w:ilvl="5">
      <w:start w:val="1"/>
      <w:numFmt w:val="bullet"/>
      <w:lvlText w:val=""/>
      <w:lvlJc w:val="right"/>
      <w:pPr>
        <w:tabs>
          <w:tab w:val="num" w:pos="0"/>
        </w:tabs>
        <w:ind w:left="4325" w:hanging="180"/>
      </w:pPr>
      <w:rPr>
        <w:rFonts w:ascii="Symbol" w:hAnsi="Symbol" w:cs="OpenSymbol"/>
      </w:rPr>
    </w:lvl>
    <w:lvl w:ilvl="6">
      <w:start w:val="1"/>
      <w:numFmt w:val="bullet"/>
      <w:lvlText w:val=""/>
      <w:lvlJc w:val="left"/>
      <w:pPr>
        <w:tabs>
          <w:tab w:val="num" w:pos="0"/>
        </w:tabs>
        <w:ind w:left="5045" w:hanging="360"/>
      </w:pPr>
      <w:rPr>
        <w:rFonts w:ascii="Symbol" w:hAnsi="Symbol" w:cs="OpenSymbol"/>
      </w:rPr>
    </w:lvl>
    <w:lvl w:ilvl="7">
      <w:start w:val="1"/>
      <w:numFmt w:val="bullet"/>
      <w:lvlText w:val=""/>
      <w:lvlJc w:val="left"/>
      <w:pPr>
        <w:tabs>
          <w:tab w:val="num" w:pos="0"/>
        </w:tabs>
        <w:ind w:left="5765" w:hanging="360"/>
      </w:pPr>
      <w:rPr>
        <w:rFonts w:ascii="Symbol" w:hAnsi="Symbol" w:cs="OpenSymbol"/>
      </w:rPr>
    </w:lvl>
    <w:lvl w:ilvl="8">
      <w:start w:val="1"/>
      <w:numFmt w:val="bullet"/>
      <w:lvlText w:val=""/>
      <w:lvlJc w:val="right"/>
      <w:pPr>
        <w:tabs>
          <w:tab w:val="num" w:pos="0"/>
        </w:tabs>
        <w:ind w:left="6485" w:hanging="180"/>
      </w:pPr>
      <w:rPr>
        <w:rFonts w:ascii="Symbol" w:hAnsi="Symbol" w:cs="OpenSymbol"/>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Symbol" w:hAnsi="Symbol"/>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BCA6E192"/>
    <w:name w:val="WWNum6"/>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5" w15:restartNumberingAfterBreak="0">
    <w:nsid w:val="00000007"/>
    <w:multiLevelType w:val="multilevel"/>
    <w:tmpl w:val="00000007"/>
    <w:name w:val="WWNum7"/>
    <w:lvl w:ilvl="0">
      <w:start w:val="1"/>
      <w:numFmt w:val="bullet"/>
      <w:lvlText w:val=""/>
      <w:lvlJc w:val="left"/>
      <w:pPr>
        <w:tabs>
          <w:tab w:val="num" w:pos="566"/>
        </w:tabs>
        <w:ind w:left="2386" w:hanging="360"/>
      </w:pPr>
      <w:rPr>
        <w:rFonts w:ascii="Symbol" w:hAnsi="Symbol"/>
      </w:rPr>
    </w:lvl>
    <w:lvl w:ilvl="1">
      <w:start w:val="1"/>
      <w:numFmt w:val="bullet"/>
      <w:lvlText w:val="o"/>
      <w:lvlJc w:val="left"/>
      <w:pPr>
        <w:tabs>
          <w:tab w:val="num" w:pos="566"/>
        </w:tabs>
        <w:ind w:left="3106" w:hanging="360"/>
      </w:pPr>
      <w:rPr>
        <w:rFonts w:ascii="Courier New" w:hAnsi="Courier New" w:cs="Courier New"/>
      </w:rPr>
    </w:lvl>
    <w:lvl w:ilvl="2">
      <w:start w:val="1"/>
      <w:numFmt w:val="bullet"/>
      <w:lvlText w:val=""/>
      <w:lvlJc w:val="left"/>
      <w:pPr>
        <w:tabs>
          <w:tab w:val="num" w:pos="566"/>
        </w:tabs>
        <w:ind w:left="3826" w:hanging="360"/>
      </w:pPr>
      <w:rPr>
        <w:rFonts w:ascii="Wingdings" w:hAnsi="Wingdings"/>
      </w:rPr>
    </w:lvl>
    <w:lvl w:ilvl="3">
      <w:start w:val="1"/>
      <w:numFmt w:val="bullet"/>
      <w:lvlText w:val=""/>
      <w:lvlJc w:val="left"/>
      <w:pPr>
        <w:tabs>
          <w:tab w:val="num" w:pos="566"/>
        </w:tabs>
        <w:ind w:left="4546" w:hanging="360"/>
      </w:pPr>
      <w:rPr>
        <w:rFonts w:ascii="Symbol" w:hAnsi="Symbol"/>
      </w:rPr>
    </w:lvl>
    <w:lvl w:ilvl="4">
      <w:start w:val="1"/>
      <w:numFmt w:val="bullet"/>
      <w:lvlText w:val="o"/>
      <w:lvlJc w:val="left"/>
      <w:pPr>
        <w:tabs>
          <w:tab w:val="num" w:pos="566"/>
        </w:tabs>
        <w:ind w:left="5266" w:hanging="360"/>
      </w:pPr>
      <w:rPr>
        <w:rFonts w:ascii="Courier New" w:hAnsi="Courier New" w:cs="Courier New"/>
      </w:rPr>
    </w:lvl>
    <w:lvl w:ilvl="5">
      <w:start w:val="1"/>
      <w:numFmt w:val="bullet"/>
      <w:lvlText w:val=""/>
      <w:lvlJc w:val="left"/>
      <w:pPr>
        <w:tabs>
          <w:tab w:val="num" w:pos="566"/>
        </w:tabs>
        <w:ind w:left="5986" w:hanging="360"/>
      </w:pPr>
      <w:rPr>
        <w:rFonts w:ascii="Wingdings" w:hAnsi="Wingdings"/>
      </w:rPr>
    </w:lvl>
    <w:lvl w:ilvl="6">
      <w:start w:val="1"/>
      <w:numFmt w:val="bullet"/>
      <w:lvlText w:val=""/>
      <w:lvlJc w:val="left"/>
      <w:pPr>
        <w:tabs>
          <w:tab w:val="num" w:pos="566"/>
        </w:tabs>
        <w:ind w:left="6706" w:hanging="360"/>
      </w:pPr>
      <w:rPr>
        <w:rFonts w:ascii="Symbol" w:hAnsi="Symbol"/>
      </w:rPr>
    </w:lvl>
    <w:lvl w:ilvl="7">
      <w:start w:val="1"/>
      <w:numFmt w:val="bullet"/>
      <w:lvlText w:val="o"/>
      <w:lvlJc w:val="left"/>
      <w:pPr>
        <w:tabs>
          <w:tab w:val="num" w:pos="566"/>
        </w:tabs>
        <w:ind w:left="7426" w:hanging="360"/>
      </w:pPr>
      <w:rPr>
        <w:rFonts w:ascii="Courier New" w:hAnsi="Courier New" w:cs="Courier New"/>
      </w:rPr>
    </w:lvl>
    <w:lvl w:ilvl="8">
      <w:start w:val="1"/>
      <w:numFmt w:val="bullet"/>
      <w:lvlText w:val=""/>
      <w:lvlJc w:val="left"/>
      <w:pPr>
        <w:tabs>
          <w:tab w:val="num" w:pos="566"/>
        </w:tabs>
        <w:ind w:left="8146" w:hanging="360"/>
      </w:pPr>
      <w:rPr>
        <w:rFonts w:ascii="Wingdings" w:hAnsi="Wingdings"/>
      </w:rPr>
    </w:lvl>
  </w:abstractNum>
  <w:abstractNum w:abstractNumId="6" w15:restartNumberingAfterBreak="0">
    <w:nsid w:val="00000008"/>
    <w:multiLevelType w:val="multilevel"/>
    <w:tmpl w:val="5B3203F4"/>
    <w:name w:val="WWNum8"/>
    <w:lvl w:ilvl="0">
      <w:start w:val="1"/>
      <w:numFmt w:val="decimal"/>
      <w:lvlText w:val="%1."/>
      <w:lvlJc w:val="left"/>
      <w:pPr>
        <w:tabs>
          <w:tab w:val="num" w:pos="0"/>
        </w:tabs>
        <w:ind w:left="720" w:hanging="360"/>
      </w:pPr>
      <w:rPr>
        <w:rFonts w:hint="default"/>
        <w:b w:val="0"/>
        <w:color w:val="auto"/>
      </w:rPr>
    </w:lvl>
    <w:lvl w:ilvl="1">
      <w:start w:val="1"/>
      <w:numFmt w:val="decimal"/>
      <w:lvlText w:val="%2."/>
      <w:lvlJc w:val="left"/>
      <w:pPr>
        <w:tabs>
          <w:tab w:val="num" w:pos="1440"/>
        </w:tabs>
        <w:ind w:left="1440" w:hanging="360"/>
      </w:pPr>
      <w:rPr>
        <w:rFonts w:cs="Times New Roman"/>
        <w:b w:val="0"/>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7" w15:restartNumberingAfterBreak="0">
    <w:nsid w:val="00000009"/>
    <w:multiLevelType w:val="multilevel"/>
    <w:tmpl w:val="3EBC36A6"/>
    <w:name w:val="WWNum9"/>
    <w:lvl w:ilvl="0">
      <w:start w:val="1"/>
      <w:numFmt w:val="decimal"/>
      <w:lvlText w:val="%1."/>
      <w:lvlJc w:val="left"/>
      <w:pPr>
        <w:tabs>
          <w:tab w:val="num" w:pos="0"/>
        </w:tabs>
        <w:ind w:left="788" w:hanging="360"/>
      </w:pPr>
      <w:rPr>
        <w:rFonts w:cs="Times New Roman"/>
        <w:b w:val="0"/>
      </w:rPr>
    </w:lvl>
    <w:lvl w:ilvl="1">
      <w:start w:val="1"/>
      <w:numFmt w:val="lowerLetter"/>
      <w:lvlText w:val="%2."/>
      <w:lvlJc w:val="left"/>
      <w:pPr>
        <w:tabs>
          <w:tab w:val="num" w:pos="0"/>
        </w:tabs>
        <w:ind w:left="1508" w:hanging="360"/>
      </w:pPr>
    </w:lvl>
    <w:lvl w:ilvl="2">
      <w:start w:val="1"/>
      <w:numFmt w:val="lowerRoman"/>
      <w:lvlText w:val="%2.%3."/>
      <w:lvlJc w:val="right"/>
      <w:pPr>
        <w:tabs>
          <w:tab w:val="num" w:pos="0"/>
        </w:tabs>
        <w:ind w:left="2228" w:hanging="180"/>
      </w:pPr>
    </w:lvl>
    <w:lvl w:ilvl="3">
      <w:start w:val="1"/>
      <w:numFmt w:val="decimal"/>
      <w:lvlText w:val="%2.%3.%4."/>
      <w:lvlJc w:val="left"/>
      <w:pPr>
        <w:tabs>
          <w:tab w:val="num" w:pos="0"/>
        </w:tabs>
        <w:ind w:left="2948" w:hanging="360"/>
      </w:pPr>
    </w:lvl>
    <w:lvl w:ilvl="4">
      <w:start w:val="1"/>
      <w:numFmt w:val="lowerLetter"/>
      <w:lvlText w:val="%2.%3.%4.%5."/>
      <w:lvlJc w:val="left"/>
      <w:pPr>
        <w:tabs>
          <w:tab w:val="num" w:pos="0"/>
        </w:tabs>
        <w:ind w:left="3668" w:hanging="360"/>
      </w:pPr>
    </w:lvl>
    <w:lvl w:ilvl="5">
      <w:start w:val="1"/>
      <w:numFmt w:val="lowerRoman"/>
      <w:lvlText w:val="%2.%3.%4.%5.%6."/>
      <w:lvlJc w:val="right"/>
      <w:pPr>
        <w:tabs>
          <w:tab w:val="num" w:pos="0"/>
        </w:tabs>
        <w:ind w:left="4388" w:hanging="180"/>
      </w:pPr>
    </w:lvl>
    <w:lvl w:ilvl="6">
      <w:start w:val="1"/>
      <w:numFmt w:val="decimal"/>
      <w:lvlText w:val="%2.%3.%4.%5.%6.%7."/>
      <w:lvlJc w:val="left"/>
      <w:pPr>
        <w:tabs>
          <w:tab w:val="num" w:pos="0"/>
        </w:tabs>
        <w:ind w:left="5108" w:hanging="360"/>
      </w:pPr>
    </w:lvl>
    <w:lvl w:ilvl="7">
      <w:start w:val="1"/>
      <w:numFmt w:val="lowerLetter"/>
      <w:lvlText w:val="%2.%3.%4.%5.%6.%7.%8."/>
      <w:lvlJc w:val="left"/>
      <w:pPr>
        <w:tabs>
          <w:tab w:val="num" w:pos="0"/>
        </w:tabs>
        <w:ind w:left="5828" w:hanging="360"/>
      </w:pPr>
    </w:lvl>
    <w:lvl w:ilvl="8">
      <w:start w:val="1"/>
      <w:numFmt w:val="lowerRoman"/>
      <w:lvlText w:val="%2.%3.%4.%5.%6.%7.%8.%9."/>
      <w:lvlJc w:val="right"/>
      <w:pPr>
        <w:tabs>
          <w:tab w:val="num" w:pos="0"/>
        </w:tabs>
        <w:ind w:left="6548" w:hanging="180"/>
      </w:pPr>
    </w:lvl>
  </w:abstractNum>
  <w:abstractNum w:abstractNumId="8" w15:restartNumberingAfterBreak="0">
    <w:nsid w:val="0000000A"/>
    <w:multiLevelType w:val="multilevel"/>
    <w:tmpl w:val="0000000A"/>
    <w:name w:val="WWNum10"/>
    <w:lvl w:ilvl="0">
      <w:start w:val="1"/>
      <w:numFmt w:val="lowerLetter"/>
      <w:lvlText w:val="%1)"/>
      <w:lvlJc w:val="left"/>
      <w:pPr>
        <w:tabs>
          <w:tab w:val="num" w:pos="0"/>
        </w:tabs>
        <w:ind w:left="786" w:hanging="360"/>
      </w:pPr>
    </w:lvl>
    <w:lvl w:ilvl="1">
      <w:start w:val="1"/>
      <w:numFmt w:val="lowerLetter"/>
      <w:lvlText w:val="%2."/>
      <w:lvlJc w:val="left"/>
      <w:pPr>
        <w:tabs>
          <w:tab w:val="num" w:pos="0"/>
        </w:tabs>
        <w:ind w:left="2868" w:hanging="360"/>
      </w:pPr>
    </w:lvl>
    <w:lvl w:ilvl="2">
      <w:start w:val="1"/>
      <w:numFmt w:val="lowerRoman"/>
      <w:lvlText w:val="%2.%3."/>
      <w:lvlJc w:val="right"/>
      <w:pPr>
        <w:tabs>
          <w:tab w:val="num" w:pos="0"/>
        </w:tabs>
        <w:ind w:left="3588" w:hanging="180"/>
      </w:pPr>
    </w:lvl>
    <w:lvl w:ilvl="3">
      <w:start w:val="1"/>
      <w:numFmt w:val="decimal"/>
      <w:lvlText w:val="%2.%3.%4."/>
      <w:lvlJc w:val="left"/>
      <w:pPr>
        <w:tabs>
          <w:tab w:val="num" w:pos="0"/>
        </w:tabs>
        <w:ind w:left="4308" w:hanging="360"/>
      </w:pPr>
    </w:lvl>
    <w:lvl w:ilvl="4">
      <w:start w:val="1"/>
      <w:numFmt w:val="lowerLetter"/>
      <w:lvlText w:val="%2.%3.%4.%5."/>
      <w:lvlJc w:val="left"/>
      <w:pPr>
        <w:tabs>
          <w:tab w:val="num" w:pos="0"/>
        </w:tabs>
        <w:ind w:left="5028" w:hanging="360"/>
      </w:pPr>
    </w:lvl>
    <w:lvl w:ilvl="5">
      <w:start w:val="1"/>
      <w:numFmt w:val="lowerRoman"/>
      <w:lvlText w:val="%2.%3.%4.%5.%6."/>
      <w:lvlJc w:val="right"/>
      <w:pPr>
        <w:tabs>
          <w:tab w:val="num" w:pos="0"/>
        </w:tabs>
        <w:ind w:left="5748" w:hanging="180"/>
      </w:pPr>
    </w:lvl>
    <w:lvl w:ilvl="6">
      <w:start w:val="1"/>
      <w:numFmt w:val="decimal"/>
      <w:lvlText w:val="%2.%3.%4.%5.%6.%7."/>
      <w:lvlJc w:val="left"/>
      <w:pPr>
        <w:tabs>
          <w:tab w:val="num" w:pos="0"/>
        </w:tabs>
        <w:ind w:left="6468" w:hanging="360"/>
      </w:pPr>
    </w:lvl>
    <w:lvl w:ilvl="7">
      <w:start w:val="1"/>
      <w:numFmt w:val="lowerLetter"/>
      <w:lvlText w:val="%2.%3.%4.%5.%6.%7.%8."/>
      <w:lvlJc w:val="left"/>
      <w:pPr>
        <w:tabs>
          <w:tab w:val="num" w:pos="0"/>
        </w:tabs>
        <w:ind w:left="7188" w:hanging="360"/>
      </w:pPr>
    </w:lvl>
    <w:lvl w:ilvl="8">
      <w:start w:val="1"/>
      <w:numFmt w:val="lowerRoman"/>
      <w:lvlText w:val="%2.%3.%4.%5.%6.%7.%8.%9."/>
      <w:lvlJc w:val="right"/>
      <w:pPr>
        <w:tabs>
          <w:tab w:val="num" w:pos="0"/>
        </w:tabs>
        <w:ind w:left="7908" w:hanging="180"/>
      </w:pPr>
    </w:lvl>
  </w:abstractNum>
  <w:abstractNum w:abstractNumId="9" w15:restartNumberingAfterBreak="0">
    <w:nsid w:val="0000000B"/>
    <w:multiLevelType w:val="multilevel"/>
    <w:tmpl w:val="A63250AA"/>
    <w:name w:val="WWNum11"/>
    <w:lvl w:ilvl="0">
      <w:start w:val="1"/>
      <w:numFmt w:val="decimal"/>
      <w:pStyle w:val="Styl3"/>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1" w15:restartNumberingAfterBreak="0">
    <w:nsid w:val="0000000F"/>
    <w:multiLevelType w:val="multilevel"/>
    <w:tmpl w:val="0000000F"/>
    <w:name w:val="WW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11"/>
    <w:multiLevelType w:val="multilevel"/>
    <w:tmpl w:val="390A9B10"/>
    <w:name w:val="WWNum17"/>
    <w:lvl w:ilvl="0">
      <w:start w:val="7"/>
      <w:numFmt w:val="decimal"/>
      <w:pStyle w:val="Styl1"/>
      <w:lvlText w:val="%1)"/>
      <w:lvlJc w:val="left"/>
      <w:pPr>
        <w:tabs>
          <w:tab w:val="num" w:pos="348"/>
        </w:tabs>
        <w:ind w:left="1068" w:hanging="360"/>
      </w:pPr>
      <w:rPr>
        <w:rFonts w:hint="default"/>
      </w:rPr>
    </w:lvl>
    <w:lvl w:ilvl="1">
      <w:start w:val="1"/>
      <w:numFmt w:val="lowerLetter"/>
      <w:lvlText w:val="%2."/>
      <w:lvlJc w:val="left"/>
      <w:pPr>
        <w:tabs>
          <w:tab w:val="num" w:pos="348"/>
        </w:tabs>
        <w:ind w:left="1788" w:hanging="360"/>
      </w:pPr>
      <w:rPr>
        <w:rFonts w:hint="default"/>
      </w:rPr>
    </w:lvl>
    <w:lvl w:ilvl="2">
      <w:start w:val="1"/>
      <w:numFmt w:val="lowerRoman"/>
      <w:lvlText w:val="%2.%3."/>
      <w:lvlJc w:val="right"/>
      <w:pPr>
        <w:tabs>
          <w:tab w:val="num" w:pos="348"/>
        </w:tabs>
        <w:ind w:left="2508" w:hanging="180"/>
      </w:pPr>
      <w:rPr>
        <w:rFonts w:hint="default"/>
      </w:rPr>
    </w:lvl>
    <w:lvl w:ilvl="3">
      <w:start w:val="1"/>
      <w:numFmt w:val="decimal"/>
      <w:lvlText w:val="%2.%3.%4."/>
      <w:lvlJc w:val="left"/>
      <w:pPr>
        <w:tabs>
          <w:tab w:val="num" w:pos="348"/>
        </w:tabs>
        <w:ind w:left="3228" w:hanging="360"/>
      </w:pPr>
      <w:rPr>
        <w:rFonts w:hint="default"/>
      </w:rPr>
    </w:lvl>
    <w:lvl w:ilvl="4">
      <w:start w:val="1"/>
      <w:numFmt w:val="lowerLetter"/>
      <w:lvlText w:val="%2.%3.%4.%5."/>
      <w:lvlJc w:val="left"/>
      <w:pPr>
        <w:tabs>
          <w:tab w:val="num" w:pos="348"/>
        </w:tabs>
        <w:ind w:left="3948" w:hanging="360"/>
      </w:pPr>
      <w:rPr>
        <w:rFonts w:hint="default"/>
      </w:rPr>
    </w:lvl>
    <w:lvl w:ilvl="5">
      <w:start w:val="1"/>
      <w:numFmt w:val="lowerRoman"/>
      <w:lvlText w:val="%2.%3.%4.%5.%6."/>
      <w:lvlJc w:val="right"/>
      <w:pPr>
        <w:tabs>
          <w:tab w:val="num" w:pos="348"/>
        </w:tabs>
        <w:ind w:left="4668" w:hanging="180"/>
      </w:pPr>
      <w:rPr>
        <w:rFonts w:hint="default"/>
      </w:rPr>
    </w:lvl>
    <w:lvl w:ilvl="6">
      <w:start w:val="1"/>
      <w:numFmt w:val="decimal"/>
      <w:lvlText w:val="%2.%3.%4.%5.%6.%7."/>
      <w:lvlJc w:val="left"/>
      <w:pPr>
        <w:tabs>
          <w:tab w:val="num" w:pos="348"/>
        </w:tabs>
        <w:ind w:left="5388" w:hanging="360"/>
      </w:pPr>
      <w:rPr>
        <w:rFonts w:hint="default"/>
      </w:rPr>
    </w:lvl>
    <w:lvl w:ilvl="7">
      <w:start w:val="1"/>
      <w:numFmt w:val="lowerLetter"/>
      <w:lvlText w:val="%2.%3.%4.%5.%6.%7.%8."/>
      <w:lvlJc w:val="left"/>
      <w:pPr>
        <w:tabs>
          <w:tab w:val="num" w:pos="348"/>
        </w:tabs>
        <w:ind w:left="6108" w:hanging="360"/>
      </w:pPr>
      <w:rPr>
        <w:rFonts w:hint="default"/>
      </w:rPr>
    </w:lvl>
    <w:lvl w:ilvl="8">
      <w:start w:val="1"/>
      <w:numFmt w:val="lowerRoman"/>
      <w:lvlText w:val="%2.%3.%4.%5.%6.%7.%8.%9."/>
      <w:lvlJc w:val="right"/>
      <w:pPr>
        <w:tabs>
          <w:tab w:val="num" w:pos="348"/>
        </w:tabs>
        <w:ind w:left="6828" w:hanging="180"/>
      </w:pPr>
      <w:rPr>
        <w:rFonts w:hint="default"/>
      </w:rPr>
    </w:lvl>
  </w:abstractNum>
  <w:abstractNum w:abstractNumId="13" w15:restartNumberingAfterBreak="0">
    <w:nsid w:val="00000012"/>
    <w:multiLevelType w:val="multilevel"/>
    <w:tmpl w:val="00000012"/>
    <w:name w:val="WWNum18"/>
    <w:lvl w:ilvl="0">
      <w:start w:val="1"/>
      <w:numFmt w:val="bullet"/>
      <w:lvlText w:val=""/>
      <w:lvlJc w:val="left"/>
      <w:pPr>
        <w:tabs>
          <w:tab w:val="num" w:pos="283"/>
        </w:tabs>
        <w:ind w:left="1003" w:hanging="360"/>
      </w:pPr>
      <w:rPr>
        <w:rFonts w:ascii="Symbol" w:hAnsi="Symbol"/>
      </w:rPr>
    </w:lvl>
    <w:lvl w:ilvl="1">
      <w:start w:val="1"/>
      <w:numFmt w:val="bullet"/>
      <w:lvlText w:val="o"/>
      <w:lvlJc w:val="left"/>
      <w:pPr>
        <w:tabs>
          <w:tab w:val="num" w:pos="283"/>
        </w:tabs>
        <w:ind w:left="1723" w:hanging="360"/>
      </w:pPr>
      <w:rPr>
        <w:rFonts w:ascii="Courier New" w:hAnsi="Courier New" w:cs="Courier New"/>
      </w:rPr>
    </w:lvl>
    <w:lvl w:ilvl="2">
      <w:start w:val="1"/>
      <w:numFmt w:val="bullet"/>
      <w:lvlText w:val=""/>
      <w:lvlJc w:val="left"/>
      <w:pPr>
        <w:tabs>
          <w:tab w:val="num" w:pos="283"/>
        </w:tabs>
        <w:ind w:left="2443" w:hanging="360"/>
      </w:pPr>
      <w:rPr>
        <w:rFonts w:ascii="Wingdings" w:hAnsi="Wingdings"/>
      </w:rPr>
    </w:lvl>
    <w:lvl w:ilvl="3">
      <w:start w:val="1"/>
      <w:numFmt w:val="bullet"/>
      <w:lvlText w:val=""/>
      <w:lvlJc w:val="left"/>
      <w:pPr>
        <w:tabs>
          <w:tab w:val="num" w:pos="283"/>
        </w:tabs>
        <w:ind w:left="3163" w:hanging="360"/>
      </w:pPr>
      <w:rPr>
        <w:rFonts w:ascii="Symbol" w:hAnsi="Symbol"/>
      </w:rPr>
    </w:lvl>
    <w:lvl w:ilvl="4">
      <w:start w:val="1"/>
      <w:numFmt w:val="bullet"/>
      <w:lvlText w:val="o"/>
      <w:lvlJc w:val="left"/>
      <w:pPr>
        <w:tabs>
          <w:tab w:val="num" w:pos="283"/>
        </w:tabs>
        <w:ind w:left="3883" w:hanging="360"/>
      </w:pPr>
      <w:rPr>
        <w:rFonts w:ascii="Courier New" w:hAnsi="Courier New" w:cs="Courier New"/>
      </w:rPr>
    </w:lvl>
    <w:lvl w:ilvl="5">
      <w:start w:val="1"/>
      <w:numFmt w:val="bullet"/>
      <w:lvlText w:val=""/>
      <w:lvlJc w:val="left"/>
      <w:pPr>
        <w:tabs>
          <w:tab w:val="num" w:pos="283"/>
        </w:tabs>
        <w:ind w:left="4603" w:hanging="360"/>
      </w:pPr>
      <w:rPr>
        <w:rFonts w:ascii="Wingdings" w:hAnsi="Wingdings"/>
      </w:rPr>
    </w:lvl>
    <w:lvl w:ilvl="6">
      <w:start w:val="1"/>
      <w:numFmt w:val="bullet"/>
      <w:lvlText w:val=""/>
      <w:lvlJc w:val="left"/>
      <w:pPr>
        <w:tabs>
          <w:tab w:val="num" w:pos="283"/>
        </w:tabs>
        <w:ind w:left="5323" w:hanging="360"/>
      </w:pPr>
      <w:rPr>
        <w:rFonts w:ascii="Symbol" w:hAnsi="Symbol"/>
      </w:rPr>
    </w:lvl>
    <w:lvl w:ilvl="7">
      <w:start w:val="1"/>
      <w:numFmt w:val="bullet"/>
      <w:lvlText w:val="o"/>
      <w:lvlJc w:val="left"/>
      <w:pPr>
        <w:tabs>
          <w:tab w:val="num" w:pos="283"/>
        </w:tabs>
        <w:ind w:left="6043" w:hanging="360"/>
      </w:pPr>
      <w:rPr>
        <w:rFonts w:ascii="Courier New" w:hAnsi="Courier New" w:cs="Courier New"/>
      </w:rPr>
    </w:lvl>
    <w:lvl w:ilvl="8">
      <w:start w:val="1"/>
      <w:numFmt w:val="bullet"/>
      <w:lvlText w:val=""/>
      <w:lvlJc w:val="left"/>
      <w:pPr>
        <w:tabs>
          <w:tab w:val="num" w:pos="283"/>
        </w:tabs>
        <w:ind w:left="6763" w:hanging="360"/>
      </w:pPr>
      <w:rPr>
        <w:rFonts w:ascii="Wingdings" w:hAnsi="Wingdings"/>
      </w:rPr>
    </w:lvl>
  </w:abstractNum>
  <w:abstractNum w:abstractNumId="14" w15:restartNumberingAfterBreak="0">
    <w:nsid w:val="00000013"/>
    <w:multiLevelType w:val="multilevel"/>
    <w:tmpl w:val="00000013"/>
    <w:name w:val="WWNum19"/>
    <w:lvl w:ilvl="0">
      <w:start w:val="1"/>
      <w:numFmt w:val="decimal"/>
      <w:lvlText w:val="%1)"/>
      <w:lvlJc w:val="left"/>
      <w:pPr>
        <w:tabs>
          <w:tab w:val="num" w:pos="131"/>
        </w:tabs>
        <w:ind w:left="851" w:firstLine="0"/>
      </w:pPr>
    </w:lvl>
    <w:lvl w:ilvl="1">
      <w:start w:val="1"/>
      <w:numFmt w:val="lowerLetter"/>
      <w:lvlText w:val="%2."/>
      <w:lvlJc w:val="left"/>
      <w:pPr>
        <w:tabs>
          <w:tab w:val="num" w:pos="131"/>
        </w:tabs>
        <w:ind w:left="1571" w:hanging="360"/>
      </w:pPr>
    </w:lvl>
    <w:lvl w:ilvl="2">
      <w:start w:val="1"/>
      <w:numFmt w:val="lowerRoman"/>
      <w:lvlText w:val="%2.%3."/>
      <w:lvlJc w:val="right"/>
      <w:pPr>
        <w:tabs>
          <w:tab w:val="num" w:pos="131"/>
        </w:tabs>
        <w:ind w:left="2291" w:hanging="180"/>
      </w:pPr>
    </w:lvl>
    <w:lvl w:ilvl="3">
      <w:start w:val="1"/>
      <w:numFmt w:val="decimal"/>
      <w:lvlText w:val="%2.%3.%4."/>
      <w:lvlJc w:val="left"/>
      <w:pPr>
        <w:tabs>
          <w:tab w:val="num" w:pos="131"/>
        </w:tabs>
        <w:ind w:left="3011" w:hanging="360"/>
      </w:pPr>
    </w:lvl>
    <w:lvl w:ilvl="4">
      <w:start w:val="1"/>
      <w:numFmt w:val="lowerLetter"/>
      <w:lvlText w:val="%2.%3.%4.%5."/>
      <w:lvlJc w:val="left"/>
      <w:pPr>
        <w:tabs>
          <w:tab w:val="num" w:pos="131"/>
        </w:tabs>
        <w:ind w:left="3731" w:hanging="360"/>
      </w:pPr>
    </w:lvl>
    <w:lvl w:ilvl="5">
      <w:start w:val="1"/>
      <w:numFmt w:val="lowerRoman"/>
      <w:lvlText w:val="%2.%3.%4.%5.%6."/>
      <w:lvlJc w:val="right"/>
      <w:pPr>
        <w:tabs>
          <w:tab w:val="num" w:pos="131"/>
        </w:tabs>
        <w:ind w:left="4451" w:hanging="180"/>
      </w:pPr>
    </w:lvl>
    <w:lvl w:ilvl="6">
      <w:start w:val="1"/>
      <w:numFmt w:val="decimal"/>
      <w:lvlText w:val="%2.%3.%4.%5.%6.%7."/>
      <w:lvlJc w:val="left"/>
      <w:pPr>
        <w:tabs>
          <w:tab w:val="num" w:pos="131"/>
        </w:tabs>
        <w:ind w:left="5171" w:hanging="360"/>
      </w:pPr>
    </w:lvl>
    <w:lvl w:ilvl="7">
      <w:start w:val="1"/>
      <w:numFmt w:val="lowerLetter"/>
      <w:lvlText w:val="%2.%3.%4.%5.%6.%7.%8."/>
      <w:lvlJc w:val="left"/>
      <w:pPr>
        <w:tabs>
          <w:tab w:val="num" w:pos="131"/>
        </w:tabs>
        <w:ind w:left="5891" w:hanging="360"/>
      </w:pPr>
    </w:lvl>
    <w:lvl w:ilvl="8">
      <w:start w:val="1"/>
      <w:numFmt w:val="lowerRoman"/>
      <w:lvlText w:val="%2.%3.%4.%5.%6.%7.%8.%9."/>
      <w:lvlJc w:val="right"/>
      <w:pPr>
        <w:tabs>
          <w:tab w:val="num" w:pos="131"/>
        </w:tabs>
        <w:ind w:left="6611" w:hanging="180"/>
      </w:pPr>
    </w:lvl>
  </w:abstractNum>
  <w:abstractNum w:abstractNumId="15" w15:restartNumberingAfterBreak="0">
    <w:nsid w:val="00000014"/>
    <w:multiLevelType w:val="multilevel"/>
    <w:tmpl w:val="00000014"/>
    <w:name w:val="WWNum20"/>
    <w:lvl w:ilvl="0">
      <w:start w:val="1"/>
      <w:numFmt w:val="bullet"/>
      <w:lvlText w:val=""/>
      <w:lvlJc w:val="left"/>
      <w:pPr>
        <w:tabs>
          <w:tab w:val="num" w:pos="66"/>
        </w:tabs>
        <w:ind w:left="786"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5"/>
    <w:multiLevelType w:val="multilevel"/>
    <w:tmpl w:val="00000015"/>
    <w:name w:val="WW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6"/>
    <w:multiLevelType w:val="multilevel"/>
    <w:tmpl w:val="00000016"/>
    <w:name w:val="WWNum22"/>
    <w:lvl w:ilvl="0">
      <w:start w:val="1"/>
      <w:numFmt w:val="decimal"/>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2.%3."/>
      <w:lvlJc w:val="right"/>
      <w:pPr>
        <w:tabs>
          <w:tab w:val="num" w:pos="0"/>
        </w:tabs>
        <w:ind w:left="3780" w:hanging="180"/>
      </w:pPr>
    </w:lvl>
    <w:lvl w:ilvl="3">
      <w:start w:val="1"/>
      <w:numFmt w:val="decimal"/>
      <w:lvlText w:val="%2.%3.%4."/>
      <w:lvlJc w:val="left"/>
      <w:pPr>
        <w:tabs>
          <w:tab w:val="num" w:pos="0"/>
        </w:tabs>
        <w:ind w:left="4500" w:hanging="360"/>
      </w:pPr>
    </w:lvl>
    <w:lvl w:ilvl="4">
      <w:start w:val="1"/>
      <w:numFmt w:val="lowerLetter"/>
      <w:lvlText w:val="%2.%3.%4.%5."/>
      <w:lvlJc w:val="left"/>
      <w:pPr>
        <w:tabs>
          <w:tab w:val="num" w:pos="0"/>
        </w:tabs>
        <w:ind w:left="5220" w:hanging="360"/>
      </w:pPr>
    </w:lvl>
    <w:lvl w:ilvl="5">
      <w:start w:val="1"/>
      <w:numFmt w:val="lowerRoman"/>
      <w:lvlText w:val="%2.%3.%4.%5.%6."/>
      <w:lvlJc w:val="right"/>
      <w:pPr>
        <w:tabs>
          <w:tab w:val="num" w:pos="0"/>
        </w:tabs>
        <w:ind w:left="5940" w:hanging="180"/>
      </w:pPr>
    </w:lvl>
    <w:lvl w:ilvl="6">
      <w:start w:val="1"/>
      <w:numFmt w:val="decimal"/>
      <w:lvlText w:val="%2.%3.%4.%5.%6.%7."/>
      <w:lvlJc w:val="left"/>
      <w:pPr>
        <w:tabs>
          <w:tab w:val="num" w:pos="0"/>
        </w:tabs>
        <w:ind w:left="6660" w:hanging="360"/>
      </w:pPr>
    </w:lvl>
    <w:lvl w:ilvl="7">
      <w:start w:val="1"/>
      <w:numFmt w:val="lowerLetter"/>
      <w:lvlText w:val="%2.%3.%4.%5.%6.%7.%8."/>
      <w:lvlJc w:val="left"/>
      <w:pPr>
        <w:tabs>
          <w:tab w:val="num" w:pos="0"/>
        </w:tabs>
        <w:ind w:left="7380" w:hanging="360"/>
      </w:pPr>
    </w:lvl>
    <w:lvl w:ilvl="8">
      <w:start w:val="1"/>
      <w:numFmt w:val="lowerRoman"/>
      <w:lvlText w:val="%2.%3.%4.%5.%6.%7.%8.%9."/>
      <w:lvlJc w:val="right"/>
      <w:pPr>
        <w:tabs>
          <w:tab w:val="num" w:pos="0"/>
        </w:tabs>
        <w:ind w:left="8100" w:hanging="180"/>
      </w:pPr>
    </w:lvl>
  </w:abstractNum>
  <w:abstractNum w:abstractNumId="18" w15:restartNumberingAfterBreak="0">
    <w:nsid w:val="00000017"/>
    <w:multiLevelType w:val="multilevel"/>
    <w:tmpl w:val="00000017"/>
    <w:name w:val="WWNum23"/>
    <w:lvl w:ilvl="0">
      <w:start w:val="1"/>
      <w:numFmt w:val="lowerLetter"/>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2.%3."/>
      <w:lvlJc w:val="right"/>
      <w:pPr>
        <w:tabs>
          <w:tab w:val="num" w:pos="0"/>
        </w:tabs>
        <w:ind w:left="4140" w:hanging="180"/>
      </w:pPr>
    </w:lvl>
    <w:lvl w:ilvl="3">
      <w:start w:val="1"/>
      <w:numFmt w:val="decimal"/>
      <w:lvlText w:val="%2.%3.%4."/>
      <w:lvlJc w:val="left"/>
      <w:pPr>
        <w:tabs>
          <w:tab w:val="num" w:pos="0"/>
        </w:tabs>
        <w:ind w:left="4860" w:hanging="360"/>
      </w:pPr>
    </w:lvl>
    <w:lvl w:ilvl="4">
      <w:start w:val="1"/>
      <w:numFmt w:val="lowerLetter"/>
      <w:lvlText w:val="%2.%3.%4.%5."/>
      <w:lvlJc w:val="left"/>
      <w:pPr>
        <w:tabs>
          <w:tab w:val="num" w:pos="0"/>
        </w:tabs>
        <w:ind w:left="5580" w:hanging="360"/>
      </w:pPr>
    </w:lvl>
    <w:lvl w:ilvl="5">
      <w:start w:val="1"/>
      <w:numFmt w:val="lowerRoman"/>
      <w:lvlText w:val="%2.%3.%4.%5.%6."/>
      <w:lvlJc w:val="right"/>
      <w:pPr>
        <w:tabs>
          <w:tab w:val="num" w:pos="0"/>
        </w:tabs>
        <w:ind w:left="6300" w:hanging="180"/>
      </w:pPr>
    </w:lvl>
    <w:lvl w:ilvl="6">
      <w:start w:val="1"/>
      <w:numFmt w:val="decimal"/>
      <w:lvlText w:val="%2.%3.%4.%5.%6.%7."/>
      <w:lvlJc w:val="left"/>
      <w:pPr>
        <w:tabs>
          <w:tab w:val="num" w:pos="0"/>
        </w:tabs>
        <w:ind w:left="7020" w:hanging="360"/>
      </w:pPr>
    </w:lvl>
    <w:lvl w:ilvl="7">
      <w:start w:val="1"/>
      <w:numFmt w:val="lowerLetter"/>
      <w:lvlText w:val="%2.%3.%4.%5.%6.%7.%8."/>
      <w:lvlJc w:val="left"/>
      <w:pPr>
        <w:tabs>
          <w:tab w:val="num" w:pos="0"/>
        </w:tabs>
        <w:ind w:left="7740" w:hanging="360"/>
      </w:pPr>
    </w:lvl>
    <w:lvl w:ilvl="8">
      <w:start w:val="1"/>
      <w:numFmt w:val="lowerRoman"/>
      <w:lvlText w:val="%2.%3.%4.%5.%6.%7.%8.%9."/>
      <w:lvlJc w:val="right"/>
      <w:pPr>
        <w:tabs>
          <w:tab w:val="num" w:pos="0"/>
        </w:tabs>
        <w:ind w:left="8460" w:hanging="180"/>
      </w:pPr>
    </w:lvl>
  </w:abstractNum>
  <w:abstractNum w:abstractNumId="19"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9"/>
    <w:multiLevelType w:val="multilevel"/>
    <w:tmpl w:val="00000019"/>
    <w:name w:val="WWNum2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21" w15:restartNumberingAfterBreak="0">
    <w:nsid w:val="0000001A"/>
    <w:multiLevelType w:val="multilevel"/>
    <w:tmpl w:val="0000001A"/>
    <w:name w:val="WWNum26"/>
    <w:lvl w:ilvl="0">
      <w:start w:val="2"/>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C"/>
    <w:multiLevelType w:val="multilevel"/>
    <w:tmpl w:val="D7347A40"/>
    <w:name w:val="WWNum210"/>
    <w:lvl w:ilvl="0">
      <w:start w:val="3"/>
      <w:numFmt w:val="decimal"/>
      <w:pStyle w:val="Styl2"/>
      <w:lvlText w:val="%1."/>
      <w:lvlJc w:val="left"/>
      <w:pPr>
        <w:tabs>
          <w:tab w:val="num" w:pos="-365"/>
        </w:tabs>
        <w:ind w:left="36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3" w15:restartNumberingAfterBreak="0">
    <w:nsid w:val="0000001D"/>
    <w:multiLevelType w:val="multilevel"/>
    <w:tmpl w:val="BD085612"/>
    <w:name w:val="WWNum29"/>
    <w:lvl w:ilvl="0">
      <w:start w:val="1"/>
      <w:numFmt w:val="decimal"/>
      <w:lvlText w:val="%1."/>
      <w:lvlJc w:val="left"/>
      <w:pPr>
        <w:tabs>
          <w:tab w:val="num" w:pos="0"/>
        </w:tabs>
        <w:ind w:left="72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E"/>
    <w:multiLevelType w:val="multilevel"/>
    <w:tmpl w:val="C6067744"/>
    <w:name w:val="WWNum31"/>
    <w:lvl w:ilvl="0">
      <w:start w:val="1"/>
      <w:numFmt w:val="decimal"/>
      <w:lvlText w:val="%1)"/>
      <w:lvlJc w:val="left"/>
      <w:pPr>
        <w:tabs>
          <w:tab w:val="num" w:pos="690"/>
        </w:tabs>
        <w:ind w:left="1410" w:hanging="360"/>
      </w:pPr>
      <w:rPr>
        <w:b w:val="0"/>
      </w:rPr>
    </w:lvl>
    <w:lvl w:ilvl="1">
      <w:start w:val="1"/>
      <w:numFmt w:val="lowerLetter"/>
      <w:lvlText w:val="%2."/>
      <w:lvlJc w:val="left"/>
      <w:pPr>
        <w:tabs>
          <w:tab w:val="num" w:pos="690"/>
        </w:tabs>
        <w:ind w:left="2130" w:hanging="360"/>
      </w:pPr>
    </w:lvl>
    <w:lvl w:ilvl="2">
      <w:start w:val="1"/>
      <w:numFmt w:val="lowerRoman"/>
      <w:lvlText w:val="%2.%3."/>
      <w:lvlJc w:val="right"/>
      <w:pPr>
        <w:tabs>
          <w:tab w:val="num" w:pos="690"/>
        </w:tabs>
        <w:ind w:left="2850" w:hanging="180"/>
      </w:pPr>
    </w:lvl>
    <w:lvl w:ilvl="3">
      <w:start w:val="1"/>
      <w:numFmt w:val="decimal"/>
      <w:lvlText w:val="%2.%3.%4."/>
      <w:lvlJc w:val="left"/>
      <w:pPr>
        <w:tabs>
          <w:tab w:val="num" w:pos="690"/>
        </w:tabs>
        <w:ind w:left="3570" w:hanging="360"/>
      </w:pPr>
    </w:lvl>
    <w:lvl w:ilvl="4">
      <w:start w:val="1"/>
      <w:numFmt w:val="lowerLetter"/>
      <w:lvlText w:val="%2.%3.%4.%5."/>
      <w:lvlJc w:val="left"/>
      <w:pPr>
        <w:tabs>
          <w:tab w:val="num" w:pos="690"/>
        </w:tabs>
        <w:ind w:left="4290" w:hanging="360"/>
      </w:pPr>
    </w:lvl>
    <w:lvl w:ilvl="5">
      <w:start w:val="1"/>
      <w:numFmt w:val="lowerRoman"/>
      <w:lvlText w:val="%2.%3.%4.%5.%6."/>
      <w:lvlJc w:val="right"/>
      <w:pPr>
        <w:tabs>
          <w:tab w:val="num" w:pos="690"/>
        </w:tabs>
        <w:ind w:left="5010" w:hanging="180"/>
      </w:pPr>
    </w:lvl>
    <w:lvl w:ilvl="6">
      <w:start w:val="1"/>
      <w:numFmt w:val="decimal"/>
      <w:lvlText w:val="%2.%3.%4.%5.%6.%7."/>
      <w:lvlJc w:val="left"/>
      <w:pPr>
        <w:tabs>
          <w:tab w:val="num" w:pos="690"/>
        </w:tabs>
        <w:ind w:left="5730" w:hanging="360"/>
      </w:pPr>
    </w:lvl>
    <w:lvl w:ilvl="7">
      <w:start w:val="1"/>
      <w:numFmt w:val="lowerLetter"/>
      <w:lvlText w:val="%2.%3.%4.%5.%6.%7.%8."/>
      <w:lvlJc w:val="left"/>
      <w:pPr>
        <w:tabs>
          <w:tab w:val="num" w:pos="690"/>
        </w:tabs>
        <w:ind w:left="6450" w:hanging="360"/>
      </w:pPr>
    </w:lvl>
    <w:lvl w:ilvl="8">
      <w:start w:val="1"/>
      <w:numFmt w:val="lowerRoman"/>
      <w:lvlText w:val="%2.%3.%4.%5.%6.%7.%8.%9."/>
      <w:lvlJc w:val="right"/>
      <w:pPr>
        <w:tabs>
          <w:tab w:val="num" w:pos="690"/>
        </w:tabs>
        <w:ind w:left="7170" w:hanging="180"/>
      </w:pPr>
    </w:lvl>
  </w:abstractNum>
  <w:abstractNum w:abstractNumId="25" w15:restartNumberingAfterBreak="0">
    <w:nsid w:val="0000001F"/>
    <w:multiLevelType w:val="multilevel"/>
    <w:tmpl w:val="0000001F"/>
    <w:name w:val="WWNum32"/>
    <w:lvl w:ilvl="0">
      <w:start w:val="65535"/>
      <w:numFmt w:val="bullet"/>
      <w:lvlText w:val="-"/>
      <w:lvlJc w:val="left"/>
      <w:pPr>
        <w:tabs>
          <w:tab w:val="num" w:pos="690"/>
        </w:tabs>
        <w:ind w:left="2118" w:hanging="360"/>
      </w:pPr>
      <w:rPr>
        <w:rFonts w:ascii="Verdana" w:hAnsi="Verdana"/>
      </w:rPr>
    </w:lvl>
    <w:lvl w:ilvl="1">
      <w:start w:val="1"/>
      <w:numFmt w:val="bullet"/>
      <w:lvlText w:val="o"/>
      <w:lvlJc w:val="left"/>
      <w:pPr>
        <w:tabs>
          <w:tab w:val="num" w:pos="690"/>
        </w:tabs>
        <w:ind w:left="2838" w:hanging="360"/>
      </w:pPr>
      <w:rPr>
        <w:rFonts w:ascii="Courier New" w:hAnsi="Courier New" w:cs="Courier New"/>
      </w:rPr>
    </w:lvl>
    <w:lvl w:ilvl="2">
      <w:start w:val="1"/>
      <w:numFmt w:val="bullet"/>
      <w:lvlText w:val=""/>
      <w:lvlJc w:val="left"/>
      <w:pPr>
        <w:tabs>
          <w:tab w:val="num" w:pos="690"/>
        </w:tabs>
        <w:ind w:left="3558" w:hanging="360"/>
      </w:pPr>
      <w:rPr>
        <w:rFonts w:ascii="Wingdings" w:hAnsi="Wingdings"/>
      </w:rPr>
    </w:lvl>
    <w:lvl w:ilvl="3">
      <w:start w:val="1"/>
      <w:numFmt w:val="bullet"/>
      <w:lvlText w:val=""/>
      <w:lvlJc w:val="left"/>
      <w:pPr>
        <w:tabs>
          <w:tab w:val="num" w:pos="690"/>
        </w:tabs>
        <w:ind w:left="4278" w:hanging="360"/>
      </w:pPr>
      <w:rPr>
        <w:rFonts w:ascii="Symbol" w:hAnsi="Symbol"/>
      </w:rPr>
    </w:lvl>
    <w:lvl w:ilvl="4">
      <w:start w:val="1"/>
      <w:numFmt w:val="bullet"/>
      <w:lvlText w:val="o"/>
      <w:lvlJc w:val="left"/>
      <w:pPr>
        <w:tabs>
          <w:tab w:val="num" w:pos="690"/>
        </w:tabs>
        <w:ind w:left="4998" w:hanging="360"/>
      </w:pPr>
      <w:rPr>
        <w:rFonts w:ascii="Courier New" w:hAnsi="Courier New" w:cs="Courier New"/>
      </w:rPr>
    </w:lvl>
    <w:lvl w:ilvl="5">
      <w:start w:val="1"/>
      <w:numFmt w:val="bullet"/>
      <w:lvlText w:val=""/>
      <w:lvlJc w:val="left"/>
      <w:pPr>
        <w:tabs>
          <w:tab w:val="num" w:pos="690"/>
        </w:tabs>
        <w:ind w:left="5718" w:hanging="360"/>
      </w:pPr>
      <w:rPr>
        <w:rFonts w:ascii="Wingdings" w:hAnsi="Wingdings"/>
      </w:rPr>
    </w:lvl>
    <w:lvl w:ilvl="6">
      <w:start w:val="1"/>
      <w:numFmt w:val="bullet"/>
      <w:lvlText w:val=""/>
      <w:lvlJc w:val="left"/>
      <w:pPr>
        <w:tabs>
          <w:tab w:val="num" w:pos="690"/>
        </w:tabs>
        <w:ind w:left="6438" w:hanging="360"/>
      </w:pPr>
      <w:rPr>
        <w:rFonts w:ascii="Symbol" w:hAnsi="Symbol"/>
      </w:rPr>
    </w:lvl>
    <w:lvl w:ilvl="7">
      <w:start w:val="1"/>
      <w:numFmt w:val="bullet"/>
      <w:lvlText w:val="o"/>
      <w:lvlJc w:val="left"/>
      <w:pPr>
        <w:tabs>
          <w:tab w:val="num" w:pos="690"/>
        </w:tabs>
        <w:ind w:left="7158" w:hanging="360"/>
      </w:pPr>
      <w:rPr>
        <w:rFonts w:ascii="Courier New" w:hAnsi="Courier New" w:cs="Courier New"/>
      </w:rPr>
    </w:lvl>
    <w:lvl w:ilvl="8">
      <w:start w:val="1"/>
      <w:numFmt w:val="bullet"/>
      <w:lvlText w:val=""/>
      <w:lvlJc w:val="left"/>
      <w:pPr>
        <w:tabs>
          <w:tab w:val="num" w:pos="690"/>
        </w:tabs>
        <w:ind w:left="7878" w:hanging="360"/>
      </w:pPr>
      <w:rPr>
        <w:rFonts w:ascii="Wingdings" w:hAnsi="Wingdings"/>
      </w:rPr>
    </w:lvl>
  </w:abstractNum>
  <w:abstractNum w:abstractNumId="26" w15:restartNumberingAfterBreak="0">
    <w:nsid w:val="00000020"/>
    <w:multiLevelType w:val="multilevel"/>
    <w:tmpl w:val="00000020"/>
    <w:name w:val="Lista 1"/>
    <w:lvl w:ilvl="0">
      <w:start w:val="1"/>
      <w:numFmt w:val="bullet"/>
      <w:pStyle w:val="Akapitzlist1"/>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27" w15:restartNumberingAfterBreak="0">
    <w:nsid w:val="0190277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28" w15:restartNumberingAfterBreak="0">
    <w:nsid w:val="037F467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29" w15:restartNumberingAfterBreak="0">
    <w:nsid w:val="04556464"/>
    <w:multiLevelType w:val="multilevel"/>
    <w:tmpl w:val="695081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48A4AE7"/>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1" w15:restartNumberingAfterBreak="0">
    <w:nsid w:val="0D94216E"/>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2" w15:restartNumberingAfterBreak="0">
    <w:nsid w:val="10525C0C"/>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3" w15:restartNumberingAfterBreak="0">
    <w:nsid w:val="15F05D69"/>
    <w:multiLevelType w:val="hybridMultilevel"/>
    <w:tmpl w:val="ABB85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F217200"/>
    <w:multiLevelType w:val="multilevel"/>
    <w:tmpl w:val="BCA6E192"/>
    <w:lvl w:ilvl="0">
      <w:start w:val="1"/>
      <w:numFmt w:val="decimal"/>
      <w:lvlText w:val="%1."/>
      <w:lvlJc w:val="left"/>
      <w:pPr>
        <w:tabs>
          <w:tab w:val="num" w:pos="0"/>
        </w:tabs>
        <w:ind w:left="725" w:hanging="360"/>
      </w:pPr>
      <w:rPr>
        <w:rFonts w:hint="default"/>
        <w:b w:val="0"/>
        <w:color w:val="auto"/>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5" w15:restartNumberingAfterBreak="0">
    <w:nsid w:val="21B26AB3"/>
    <w:multiLevelType w:val="multilevel"/>
    <w:tmpl w:val="695081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1FE58A6"/>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7" w15:restartNumberingAfterBreak="0">
    <w:nsid w:val="2ABB0774"/>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8" w15:restartNumberingAfterBreak="0">
    <w:nsid w:val="2BF76102"/>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39" w15:restartNumberingAfterBreak="0">
    <w:nsid w:val="40A717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1297CCA"/>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1" w15:restartNumberingAfterBreak="0">
    <w:nsid w:val="448B51E9"/>
    <w:multiLevelType w:val="hybridMultilevel"/>
    <w:tmpl w:val="D630AC18"/>
    <w:name w:val="WWNum2102"/>
    <w:lvl w:ilvl="0" w:tplc="8A348C16">
      <w:start w:val="1"/>
      <w:numFmt w:val="decimal"/>
      <w:lvlText w:val="%1."/>
      <w:lvlJc w:val="left"/>
      <w:pPr>
        <w:ind w:left="786" w:hanging="360"/>
      </w:pPr>
      <w:rPr>
        <w:rFonts w:ascii="Verdana" w:hAnsi="Verdan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7F6188"/>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91003C"/>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4" w15:restartNumberingAfterBreak="0">
    <w:nsid w:val="62593729"/>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5" w15:restartNumberingAfterBreak="0">
    <w:nsid w:val="683627FB"/>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6" w15:restartNumberingAfterBreak="0">
    <w:nsid w:val="6EFC0944"/>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7" w15:restartNumberingAfterBreak="0">
    <w:nsid w:val="70F66F8A"/>
    <w:multiLevelType w:val="multilevel"/>
    <w:tmpl w:val="BCA6E192"/>
    <w:lvl w:ilvl="0">
      <w:start w:val="1"/>
      <w:numFmt w:val="decimal"/>
      <w:lvlText w:val="%1."/>
      <w:lvlJc w:val="left"/>
      <w:pPr>
        <w:tabs>
          <w:tab w:val="num" w:pos="0"/>
        </w:tabs>
        <w:ind w:left="725" w:hanging="360"/>
      </w:pPr>
      <w:rPr>
        <w:b w:val="0"/>
      </w:rPr>
    </w:lvl>
    <w:lvl w:ilvl="1">
      <w:start w:val="1"/>
      <w:numFmt w:val="lowerLetter"/>
      <w:lvlText w:val="%2)"/>
      <w:lvlJc w:val="left"/>
      <w:pPr>
        <w:tabs>
          <w:tab w:val="num" w:pos="0"/>
        </w:tabs>
        <w:ind w:left="1445" w:hanging="360"/>
      </w:pPr>
      <w:rPr>
        <w:rFonts w:eastAsia="Times New Roman" w:cs="Times New Roman"/>
        <w:color w:val="00000A"/>
      </w:rPr>
    </w:lvl>
    <w:lvl w:ilvl="2">
      <w:start w:val="1"/>
      <w:numFmt w:val="lowerRoman"/>
      <w:lvlText w:val="%2.%3."/>
      <w:lvlJc w:val="right"/>
      <w:pPr>
        <w:tabs>
          <w:tab w:val="num" w:pos="0"/>
        </w:tabs>
        <w:ind w:left="2165" w:hanging="180"/>
      </w:pPr>
    </w:lvl>
    <w:lvl w:ilvl="3">
      <w:start w:val="1"/>
      <w:numFmt w:val="decimal"/>
      <w:lvlText w:val="%2.%3.%4."/>
      <w:lvlJc w:val="left"/>
      <w:pPr>
        <w:tabs>
          <w:tab w:val="num" w:pos="0"/>
        </w:tabs>
        <w:ind w:left="2885" w:hanging="360"/>
      </w:pPr>
    </w:lvl>
    <w:lvl w:ilvl="4">
      <w:start w:val="1"/>
      <w:numFmt w:val="lowerLetter"/>
      <w:lvlText w:val="%2.%3.%4.%5."/>
      <w:lvlJc w:val="left"/>
      <w:pPr>
        <w:tabs>
          <w:tab w:val="num" w:pos="0"/>
        </w:tabs>
        <w:ind w:left="3605" w:hanging="360"/>
      </w:pPr>
    </w:lvl>
    <w:lvl w:ilvl="5">
      <w:start w:val="1"/>
      <w:numFmt w:val="lowerRoman"/>
      <w:lvlText w:val="%2.%3.%4.%5.%6."/>
      <w:lvlJc w:val="right"/>
      <w:pPr>
        <w:tabs>
          <w:tab w:val="num" w:pos="0"/>
        </w:tabs>
        <w:ind w:left="4325" w:hanging="180"/>
      </w:pPr>
    </w:lvl>
    <w:lvl w:ilvl="6">
      <w:start w:val="1"/>
      <w:numFmt w:val="decimal"/>
      <w:lvlText w:val="%2.%3.%4.%5.%6.%7."/>
      <w:lvlJc w:val="left"/>
      <w:pPr>
        <w:tabs>
          <w:tab w:val="num" w:pos="0"/>
        </w:tabs>
        <w:ind w:left="5045" w:hanging="360"/>
      </w:pPr>
    </w:lvl>
    <w:lvl w:ilvl="7">
      <w:start w:val="1"/>
      <w:numFmt w:val="lowerLetter"/>
      <w:lvlText w:val="%2.%3.%4.%5.%6.%7.%8."/>
      <w:lvlJc w:val="left"/>
      <w:pPr>
        <w:tabs>
          <w:tab w:val="num" w:pos="0"/>
        </w:tabs>
        <w:ind w:left="5765" w:hanging="360"/>
      </w:pPr>
    </w:lvl>
    <w:lvl w:ilvl="8">
      <w:start w:val="1"/>
      <w:numFmt w:val="lowerRoman"/>
      <w:lvlText w:val="%2.%3.%4.%5.%6.%7.%8.%9."/>
      <w:lvlJc w:val="right"/>
      <w:pPr>
        <w:tabs>
          <w:tab w:val="num" w:pos="0"/>
        </w:tabs>
        <w:ind w:left="6485" w:hanging="180"/>
      </w:pPr>
    </w:lvl>
  </w:abstractNum>
  <w:abstractNum w:abstractNumId="48" w15:restartNumberingAfterBreak="0">
    <w:nsid w:val="73A543B7"/>
    <w:multiLevelType w:val="multilevel"/>
    <w:tmpl w:val="8C7012A0"/>
    <w:name w:val="WWNum21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2.%3."/>
      <w:lvlJc w:val="right"/>
      <w:pPr>
        <w:tabs>
          <w:tab w:val="num" w:pos="1800"/>
        </w:tabs>
        <w:ind w:left="1800" w:hanging="180"/>
      </w:pPr>
      <w:rPr>
        <w:rFonts w:cs="Times New Roman" w:hint="default"/>
      </w:rPr>
    </w:lvl>
    <w:lvl w:ilvl="3">
      <w:start w:val="1"/>
      <w:numFmt w:val="decimal"/>
      <w:lvlText w:val="%2.%3.%4."/>
      <w:lvlJc w:val="left"/>
      <w:pPr>
        <w:tabs>
          <w:tab w:val="num" w:pos="360"/>
        </w:tabs>
        <w:ind w:left="360" w:hanging="360"/>
      </w:pPr>
      <w:rPr>
        <w:rFonts w:cs="Times New Roman" w:hint="default"/>
      </w:rPr>
    </w:lvl>
    <w:lvl w:ilvl="4">
      <w:start w:val="1"/>
      <w:numFmt w:val="lowerLetter"/>
      <w:lvlText w:val="%2.%3.%4.%5."/>
      <w:lvlJc w:val="left"/>
      <w:pPr>
        <w:tabs>
          <w:tab w:val="num" w:pos="3240"/>
        </w:tabs>
        <w:ind w:left="3240" w:hanging="360"/>
      </w:pPr>
      <w:rPr>
        <w:rFonts w:cs="Times New Roman" w:hint="default"/>
      </w:rPr>
    </w:lvl>
    <w:lvl w:ilvl="5">
      <w:start w:val="1"/>
      <w:numFmt w:val="lowerRoman"/>
      <w:lvlText w:val="%2.%3.%4.%5.%6."/>
      <w:lvlJc w:val="right"/>
      <w:pPr>
        <w:tabs>
          <w:tab w:val="num" w:pos="3960"/>
        </w:tabs>
        <w:ind w:left="3960" w:hanging="180"/>
      </w:pPr>
      <w:rPr>
        <w:rFonts w:cs="Times New Roman" w:hint="default"/>
      </w:rPr>
    </w:lvl>
    <w:lvl w:ilvl="6">
      <w:start w:val="1"/>
      <w:numFmt w:val="decimal"/>
      <w:lvlText w:val="%2.%3.%4.%5.%6.%7."/>
      <w:lvlJc w:val="left"/>
      <w:pPr>
        <w:tabs>
          <w:tab w:val="num" w:pos="4680"/>
        </w:tabs>
        <w:ind w:left="4680" w:hanging="360"/>
      </w:pPr>
      <w:rPr>
        <w:rFonts w:cs="Times New Roman" w:hint="default"/>
      </w:rPr>
    </w:lvl>
    <w:lvl w:ilvl="7">
      <w:start w:val="1"/>
      <w:numFmt w:val="lowerLetter"/>
      <w:lvlText w:val="%2.%3.%4.%5.%6.%7.%8."/>
      <w:lvlJc w:val="left"/>
      <w:pPr>
        <w:tabs>
          <w:tab w:val="num" w:pos="5400"/>
        </w:tabs>
        <w:ind w:left="5400" w:hanging="360"/>
      </w:pPr>
      <w:rPr>
        <w:rFonts w:cs="Times New Roman" w:hint="default"/>
      </w:rPr>
    </w:lvl>
    <w:lvl w:ilvl="8">
      <w:start w:val="1"/>
      <w:numFmt w:val="lowerRoman"/>
      <w:lvlText w:val="%2.%3.%4.%5.%6.%7.%8.%9."/>
      <w:lvlJc w:val="right"/>
      <w:pPr>
        <w:tabs>
          <w:tab w:val="num" w:pos="6120"/>
        </w:tabs>
        <w:ind w:left="6120" w:hanging="180"/>
      </w:pPr>
      <w:rPr>
        <w:rFonts w:cs="Times New Roman" w:hint="default"/>
      </w:rPr>
    </w:lvl>
  </w:abstractNum>
  <w:abstractNum w:abstractNumId="49" w15:restartNumberingAfterBreak="0">
    <w:nsid w:val="799170F7"/>
    <w:multiLevelType w:val="hybridMultilevel"/>
    <w:tmpl w:val="0896BA26"/>
    <w:lvl w:ilvl="0" w:tplc="D51C0D1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BC64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90724206">
    <w:abstractNumId w:val="9"/>
  </w:num>
  <w:num w:numId="2" w16cid:durableId="1123384657">
    <w:abstractNumId w:val="12"/>
  </w:num>
  <w:num w:numId="3" w16cid:durableId="1079979203">
    <w:abstractNumId w:val="22"/>
  </w:num>
  <w:num w:numId="4" w16cid:durableId="536310593">
    <w:abstractNumId w:val="26"/>
  </w:num>
  <w:num w:numId="5" w16cid:durableId="494148103">
    <w:abstractNumId w:val="49"/>
  </w:num>
  <w:num w:numId="6" w16cid:durableId="1248345449">
    <w:abstractNumId w:val="34"/>
  </w:num>
  <w:num w:numId="7" w16cid:durableId="1800143677">
    <w:abstractNumId w:val="42"/>
  </w:num>
  <w:num w:numId="8" w16cid:durableId="738140515">
    <w:abstractNumId w:val="37"/>
  </w:num>
  <w:num w:numId="9" w16cid:durableId="917446732">
    <w:abstractNumId w:val="39"/>
  </w:num>
  <w:num w:numId="10" w16cid:durableId="274677106">
    <w:abstractNumId w:val="44"/>
  </w:num>
  <w:num w:numId="11" w16cid:durableId="292951523">
    <w:abstractNumId w:val="50"/>
  </w:num>
  <w:num w:numId="12" w16cid:durableId="2040470561">
    <w:abstractNumId w:val="30"/>
  </w:num>
  <w:num w:numId="13" w16cid:durableId="1451895641">
    <w:abstractNumId w:val="43"/>
  </w:num>
  <w:num w:numId="14" w16cid:durableId="1775057849">
    <w:abstractNumId w:val="47"/>
  </w:num>
  <w:num w:numId="15" w16cid:durableId="716008981">
    <w:abstractNumId w:val="36"/>
  </w:num>
  <w:num w:numId="16" w16cid:durableId="1866601917">
    <w:abstractNumId w:val="45"/>
  </w:num>
  <w:num w:numId="17" w16cid:durableId="1972322174">
    <w:abstractNumId w:val="32"/>
  </w:num>
  <w:num w:numId="18" w16cid:durableId="2030913668">
    <w:abstractNumId w:val="38"/>
  </w:num>
  <w:num w:numId="19" w16cid:durableId="1271232306">
    <w:abstractNumId w:val="27"/>
  </w:num>
  <w:num w:numId="20" w16cid:durableId="1398898296">
    <w:abstractNumId w:val="40"/>
  </w:num>
  <w:num w:numId="21" w16cid:durableId="749086907">
    <w:abstractNumId w:val="46"/>
  </w:num>
  <w:num w:numId="22" w16cid:durableId="2098746461">
    <w:abstractNumId w:val="33"/>
  </w:num>
  <w:num w:numId="23" w16cid:durableId="480737511">
    <w:abstractNumId w:val="31"/>
  </w:num>
  <w:num w:numId="24" w16cid:durableId="2074237559">
    <w:abstractNumId w:val="28"/>
  </w:num>
  <w:num w:numId="25" w16cid:durableId="1149245267">
    <w:abstractNumId w:val="35"/>
  </w:num>
  <w:num w:numId="26" w16cid:durableId="523977691">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2C5"/>
    <w:rsid w:val="000D30FF"/>
    <w:rsid w:val="000F6866"/>
    <w:rsid w:val="00153FC3"/>
    <w:rsid w:val="00192E82"/>
    <w:rsid w:val="00216FE9"/>
    <w:rsid w:val="0026724D"/>
    <w:rsid w:val="003619D3"/>
    <w:rsid w:val="003728EE"/>
    <w:rsid w:val="003D4AE4"/>
    <w:rsid w:val="003F42ED"/>
    <w:rsid w:val="004223B2"/>
    <w:rsid w:val="004525A6"/>
    <w:rsid w:val="0047501F"/>
    <w:rsid w:val="004B39D1"/>
    <w:rsid w:val="005732C5"/>
    <w:rsid w:val="005E56BA"/>
    <w:rsid w:val="00601900"/>
    <w:rsid w:val="006671DB"/>
    <w:rsid w:val="006C0E88"/>
    <w:rsid w:val="006E17C7"/>
    <w:rsid w:val="006E6A7F"/>
    <w:rsid w:val="007051BB"/>
    <w:rsid w:val="00707B31"/>
    <w:rsid w:val="00711DD8"/>
    <w:rsid w:val="00716BE0"/>
    <w:rsid w:val="00724DBC"/>
    <w:rsid w:val="00747A3F"/>
    <w:rsid w:val="007C238B"/>
    <w:rsid w:val="007C5927"/>
    <w:rsid w:val="007E13CA"/>
    <w:rsid w:val="007F1736"/>
    <w:rsid w:val="00885300"/>
    <w:rsid w:val="0090595F"/>
    <w:rsid w:val="00934F0F"/>
    <w:rsid w:val="009D3911"/>
    <w:rsid w:val="009E33DB"/>
    <w:rsid w:val="00A64F3A"/>
    <w:rsid w:val="00AA61FA"/>
    <w:rsid w:val="00AC2818"/>
    <w:rsid w:val="00AF402B"/>
    <w:rsid w:val="00B02F3F"/>
    <w:rsid w:val="00CC5EFB"/>
    <w:rsid w:val="00D05B30"/>
    <w:rsid w:val="00D44DAC"/>
    <w:rsid w:val="00D52E33"/>
    <w:rsid w:val="00D8064B"/>
    <w:rsid w:val="00D97B8D"/>
    <w:rsid w:val="00DA310E"/>
    <w:rsid w:val="00DB5091"/>
    <w:rsid w:val="00E00433"/>
    <w:rsid w:val="00E03347"/>
    <w:rsid w:val="00E80DF6"/>
    <w:rsid w:val="00EC0A09"/>
    <w:rsid w:val="00F818B7"/>
    <w:rsid w:val="00F95B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512983"/>
  <w15:docId w15:val="{764195A3-4F53-4780-8C6C-F69A57D0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TekstpodstawowyZnak">
    <w:name w:val="Tekst podstawowy Znak"/>
    <w:rPr>
      <w:rFonts w:ascii="Arial" w:eastAsia="Times New Roman" w:hAnsi="Arial" w:cs="Times New Roman"/>
      <w:sz w:val="24"/>
      <w:szCs w:val="20"/>
    </w:rPr>
  </w:style>
  <w:style w:type="character" w:customStyle="1" w:styleId="ZwykytekstZnak">
    <w:name w:val="Zwykły tekst Znak"/>
    <w:rPr>
      <w:rFonts w:ascii="Courier New" w:eastAsia="Times New Roman" w:hAnsi="Courier New" w:cs="Times New Roman"/>
      <w:sz w:val="20"/>
      <w:szCs w:val="20"/>
    </w:rPr>
  </w:style>
  <w:style w:type="character" w:customStyle="1" w:styleId="tabulatory">
    <w:name w:val="tabulatory"/>
    <w:basedOn w:val="Domylnaczcionkaakapitu1"/>
  </w:style>
  <w:style w:type="character" w:customStyle="1" w:styleId="TekstdymkaZnak">
    <w:name w:val="Tekst dymka Znak"/>
    <w:rPr>
      <w:rFonts w:ascii="Segoe UI" w:eastAsia="Times New Roman" w:hAnsi="Segoe UI" w:cs="Segoe UI"/>
      <w:sz w:val="18"/>
      <w:szCs w:val="18"/>
    </w:rPr>
  </w:style>
  <w:style w:type="character" w:customStyle="1" w:styleId="TekstprzypisudolnegoZnak">
    <w:name w:val="Tekst przypisu dolnego Znak"/>
    <w:aliases w:val="Podrozdział Znak"/>
    <w:rPr>
      <w:rFonts w:ascii="Times New Roman" w:eastAsia="Times New Roman" w:hAnsi="Times New Roman" w:cs="Times New Roman"/>
      <w:sz w:val="20"/>
      <w:szCs w:val="20"/>
    </w:rPr>
  </w:style>
  <w:style w:type="character" w:customStyle="1" w:styleId="Odwoanieprzypisudolnego1">
    <w:name w:val="Odwołanie przypisu dolnego1"/>
    <w:rPr>
      <w:vertAlign w:val="superscript"/>
    </w:rPr>
  </w:style>
  <w:style w:type="character" w:customStyle="1" w:styleId="FontStyle108">
    <w:name w:val="Font Style108"/>
    <w:uiPriority w:val="99"/>
    <w:rPr>
      <w:rFonts w:ascii="Verdana" w:hAnsi="Verdana" w:cs="Verdana"/>
      <w:sz w:val="16"/>
      <w:szCs w:val="16"/>
    </w:rPr>
  </w:style>
  <w:style w:type="character" w:customStyle="1" w:styleId="Odwoaniedokomentarza1">
    <w:name w:val="Odwołanie do komentarza1"/>
    <w:rPr>
      <w:sz w:val="16"/>
      <w:szCs w:val="16"/>
    </w:rPr>
  </w:style>
  <w:style w:type="character" w:customStyle="1" w:styleId="TekstkomentarzaZnak">
    <w:name w:val="Tekst komentarza Znak"/>
    <w:uiPriority w:val="99"/>
    <w:rPr>
      <w:rFonts w:ascii="Times New Roman" w:eastAsia="Times New Roman" w:hAnsi="Times New Roman" w:cs="Times New Roman"/>
      <w:sz w:val="20"/>
      <w:szCs w:val="20"/>
    </w:rPr>
  </w:style>
  <w:style w:type="character" w:customStyle="1" w:styleId="TematkomentarzaZnak">
    <w:name w:val="Temat komentarza Znak"/>
    <w:rPr>
      <w:rFonts w:ascii="Times New Roman" w:eastAsia="Times New Roman" w:hAnsi="Times New Roman" w:cs="Times New Roman"/>
      <w:b/>
      <w:bCs/>
      <w:sz w:val="20"/>
      <w:szCs w:val="20"/>
    </w:rPr>
  </w:style>
  <w:style w:type="character" w:customStyle="1" w:styleId="NagwekZnak">
    <w:name w:val="Nagłówek Znak"/>
    <w:rPr>
      <w:rFonts w:ascii="Times New Roman" w:eastAsia="Times New Roman" w:hAnsi="Times New Roman" w:cs="Times New Roman"/>
      <w:sz w:val="20"/>
      <w:szCs w:val="20"/>
      <w:lang w:val="en-US"/>
    </w:rPr>
  </w:style>
  <w:style w:type="character" w:styleId="Hipercze">
    <w:name w:val="Hyperlink"/>
    <w:rPr>
      <w:color w:val="0000FF"/>
      <w:u w:val="single"/>
    </w:rPr>
  </w:style>
  <w:style w:type="character" w:customStyle="1" w:styleId="ListLabel1">
    <w:name w:val="ListLabel 1"/>
    <w:rPr>
      <w:rFonts w:cs="Times New Roman"/>
    </w:rPr>
  </w:style>
  <w:style w:type="character" w:customStyle="1" w:styleId="ListLabel2">
    <w:name w:val="ListLabel 2"/>
    <w:rPr>
      <w:b w:val="0"/>
      <w:color w:val="00000A"/>
    </w:rPr>
  </w:style>
  <w:style w:type="character" w:customStyle="1" w:styleId="ListLabel3">
    <w:name w:val="ListLabel 3"/>
    <w:rPr>
      <w:b w:val="0"/>
      <w:i w:val="0"/>
    </w:rPr>
  </w:style>
  <w:style w:type="character" w:customStyle="1" w:styleId="ListLabel4">
    <w:name w:val="ListLabel 4"/>
    <w:rPr>
      <w:rFonts w:cs="Courier New"/>
    </w:rPr>
  </w:style>
  <w:style w:type="character" w:customStyle="1" w:styleId="ListLabel5">
    <w:name w:val="ListLabel 5"/>
    <w:rPr>
      <w:rFonts w:eastAsia="Times New Roman" w:cs="Times New Roman"/>
      <w:color w:val="00000A"/>
    </w:rPr>
  </w:style>
  <w:style w:type="character" w:customStyle="1" w:styleId="ListLabel6">
    <w:name w:val="ListLabel 6"/>
    <w:rPr>
      <w:b w:val="0"/>
    </w:rPr>
  </w:style>
  <w:style w:type="character" w:customStyle="1" w:styleId="ListLabel7">
    <w:name w:val="ListLabel 7"/>
    <w:rPr>
      <w:b w:val="0"/>
      <w:i w:val="0"/>
      <w:sz w:val="20"/>
      <w:szCs w:val="20"/>
    </w:rPr>
  </w:style>
  <w:style w:type="character" w:customStyle="1" w:styleId="ListLabel8">
    <w:name w:val="ListLabel 8"/>
    <w:rPr>
      <w:sz w:val="20"/>
      <w:szCs w:val="20"/>
    </w:rPr>
  </w:style>
  <w:style w:type="character" w:customStyle="1" w:styleId="Znakiprzypiswdolnych">
    <w:name w:val="Znaki przypisów dolnych"/>
  </w:style>
  <w:style w:type="character" w:styleId="Odwoanieprzypisudolnego">
    <w:name w:val="footnote reference"/>
    <w:rPr>
      <w:vertAlign w:val="superscript"/>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rPr>
      <w:rFonts w:ascii="Arial" w:hAnsi="Arial"/>
      <w:szCs w:val="20"/>
    </w:rPr>
  </w:style>
  <w:style w:type="paragraph" w:styleId="Lista">
    <w:name w:val="List"/>
    <w:basedOn w:val="Normalny"/>
    <w:pPr>
      <w:ind w:left="283" w:hanging="283"/>
    </w:pPr>
    <w:rPr>
      <w:rFonts w:ascii="Arial" w:hAnsi="Arial" w:cs="Mangal"/>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Zwykytekst1">
    <w:name w:val="Zwykły tekst1"/>
    <w:basedOn w:val="Normalny"/>
    <w:rPr>
      <w:rFonts w:ascii="Courier New" w:hAnsi="Courier New"/>
      <w:sz w:val="20"/>
      <w:szCs w:val="20"/>
    </w:rPr>
  </w:style>
  <w:style w:type="paragraph" w:customStyle="1" w:styleId="Akapitzlist1">
    <w:name w:val="Akapit z listą1"/>
    <w:basedOn w:val="Normalny"/>
    <w:pPr>
      <w:numPr>
        <w:numId w:val="4"/>
      </w:numPr>
      <w:jc w:val="both"/>
    </w:pPr>
  </w:style>
  <w:style w:type="paragraph" w:customStyle="1" w:styleId="Tekstdymka1">
    <w:name w:val="Tekst dymka1"/>
    <w:basedOn w:val="Normalny"/>
    <w:rPr>
      <w:rFonts w:ascii="Segoe UI" w:hAnsi="Segoe UI" w:cs="Segoe UI"/>
      <w:sz w:val="18"/>
      <w:szCs w:val="18"/>
    </w:rPr>
  </w:style>
  <w:style w:type="paragraph" w:customStyle="1" w:styleId="Tekstprzypisudolnego1">
    <w:name w:val="Tekst przypisu dolnego1"/>
    <w:basedOn w:val="Normalny"/>
    <w:rPr>
      <w:sz w:val="20"/>
      <w:szCs w:val="20"/>
    </w:rPr>
  </w:style>
  <w:style w:type="paragraph" w:customStyle="1" w:styleId="Tekstkomentarza1">
    <w:name w:val="Tekst komentarza1"/>
    <w:basedOn w:val="Normalny"/>
    <w:rPr>
      <w:sz w:val="20"/>
      <w:szCs w:val="20"/>
    </w:rPr>
  </w:style>
  <w:style w:type="paragraph" w:customStyle="1" w:styleId="Tematkomentarza1">
    <w:name w:val="Temat komentarza1"/>
    <w:basedOn w:val="Tekstkomentarza1"/>
    <w:rPr>
      <w:b/>
      <w:bCs/>
    </w:rPr>
  </w:style>
  <w:style w:type="paragraph" w:customStyle="1" w:styleId="Default">
    <w:name w:val="Default"/>
    <w:pPr>
      <w:suppressAutoHyphens/>
      <w:spacing w:line="100" w:lineRule="atLeast"/>
    </w:pPr>
    <w:rPr>
      <w:rFonts w:ascii="Arial" w:eastAsia="SimSun" w:hAnsi="Arial" w:cs="Arial"/>
      <w:color w:val="000000"/>
      <w:kern w:val="1"/>
      <w:sz w:val="24"/>
      <w:szCs w:val="24"/>
      <w:lang w:eastAsia="ar-SA"/>
    </w:rPr>
  </w:style>
  <w:style w:type="paragraph" w:styleId="Nagwek">
    <w:name w:val="header"/>
    <w:basedOn w:val="Normalny"/>
    <w:pPr>
      <w:suppressLineNumbers/>
      <w:tabs>
        <w:tab w:val="center" w:pos="4536"/>
        <w:tab w:val="right" w:pos="9072"/>
      </w:tabs>
    </w:pPr>
    <w:rPr>
      <w:sz w:val="20"/>
      <w:szCs w:val="20"/>
      <w:lang w:val="en-US"/>
    </w:rPr>
  </w:style>
  <w:style w:type="paragraph" w:styleId="Tekstprzypisudolnego">
    <w:name w:val="footnote text"/>
    <w:aliases w:val="Podrozdział"/>
    <w:basedOn w:val="Normalny"/>
    <w:pPr>
      <w:suppressLineNumbers/>
      <w:ind w:left="283" w:hanging="283"/>
    </w:pPr>
    <w:rPr>
      <w:sz w:val="20"/>
      <w:szCs w:val="20"/>
    </w:rPr>
  </w:style>
  <w:style w:type="paragraph" w:styleId="Tekstdymka">
    <w:name w:val="Balloon Text"/>
    <w:basedOn w:val="Normalny"/>
    <w:link w:val="TekstdymkaZnak1"/>
    <w:uiPriority w:val="99"/>
    <w:semiHidden/>
    <w:unhideWhenUsed/>
    <w:pPr>
      <w:spacing w:line="240" w:lineRule="auto"/>
    </w:pPr>
    <w:rPr>
      <w:rFonts w:ascii="Tahoma" w:hAnsi="Tahoma" w:cs="Tahoma"/>
      <w:sz w:val="16"/>
      <w:szCs w:val="16"/>
    </w:rPr>
  </w:style>
  <w:style w:type="character" w:customStyle="1" w:styleId="TekstdymkaZnak1">
    <w:name w:val="Tekst dymka Znak1"/>
    <w:link w:val="Tekstdymka"/>
    <w:uiPriority w:val="99"/>
    <w:semiHidden/>
    <w:rPr>
      <w:rFonts w:ascii="Tahoma" w:hAnsi="Tahoma" w:cs="Tahoma"/>
      <w:kern w:val="1"/>
      <w:sz w:val="16"/>
      <w:szCs w:val="16"/>
      <w:lang w:eastAsia="ar-SA"/>
    </w:rPr>
  </w:style>
  <w:style w:type="paragraph" w:customStyle="1" w:styleId="Styl1">
    <w:name w:val="Styl1"/>
    <w:basedOn w:val="Normalny"/>
    <w:next w:val="Tekstpodstawowy2"/>
    <w:qFormat/>
    <w:pPr>
      <w:numPr>
        <w:numId w:val="2"/>
      </w:numPr>
      <w:tabs>
        <w:tab w:val="left" w:pos="993"/>
      </w:tabs>
      <w:spacing w:line="240" w:lineRule="auto"/>
      <w:jc w:val="both"/>
    </w:pPr>
    <w:rPr>
      <w:rFonts w:ascii="Verdana" w:hAnsi="Verdana"/>
      <w:sz w:val="20"/>
      <w:szCs w:val="20"/>
    </w:rPr>
  </w:style>
  <w:style w:type="paragraph" w:customStyle="1" w:styleId="Styl2">
    <w:name w:val="Styl2"/>
    <w:basedOn w:val="Normalny"/>
    <w:next w:val="Tekstpodstawowy2"/>
    <w:qFormat/>
    <w:pPr>
      <w:numPr>
        <w:numId w:val="3"/>
      </w:numPr>
      <w:jc w:val="both"/>
    </w:pPr>
    <w:rPr>
      <w:rFonts w:ascii="Verdana" w:hAnsi="Verdana"/>
      <w:sz w:val="20"/>
      <w:szCs w:val="20"/>
      <w:shd w:val="clear" w:color="auto" w:fill="C0C0C0"/>
    </w:rPr>
  </w:style>
  <w:style w:type="paragraph" w:styleId="Tekstpodstawowy2">
    <w:name w:val="Body Text 2"/>
    <w:basedOn w:val="Normalny"/>
    <w:link w:val="Tekstpodstawowy2Znak"/>
    <w:uiPriority w:val="99"/>
    <w:semiHidden/>
    <w:unhideWhenUsed/>
    <w:pPr>
      <w:spacing w:after="120" w:line="480" w:lineRule="auto"/>
    </w:pPr>
  </w:style>
  <w:style w:type="character" w:customStyle="1" w:styleId="Tekstpodstawowy2Znak">
    <w:name w:val="Tekst podstawowy 2 Znak"/>
    <w:link w:val="Tekstpodstawowy2"/>
    <w:uiPriority w:val="99"/>
    <w:semiHidden/>
    <w:rPr>
      <w:kern w:val="1"/>
      <w:sz w:val="24"/>
      <w:szCs w:val="24"/>
      <w:lang w:eastAsia="ar-SA"/>
    </w:rPr>
  </w:style>
  <w:style w:type="paragraph" w:customStyle="1" w:styleId="Styl3">
    <w:name w:val="Styl3"/>
    <w:basedOn w:val="Normalny"/>
    <w:next w:val="Tekstpodstawowy2"/>
    <w:qFormat/>
    <w:pPr>
      <w:numPr>
        <w:numId w:val="1"/>
      </w:numPr>
      <w:spacing w:line="240" w:lineRule="auto"/>
      <w:ind w:left="425" w:hanging="425"/>
      <w:jc w:val="both"/>
    </w:pPr>
    <w:rPr>
      <w:rFonts w:ascii="Verdana" w:hAnsi="Verdana" w:cs="Arial"/>
      <w:spacing w:val="2"/>
      <w:position w:val="14"/>
      <w:sz w:val="20"/>
      <w:szCs w:val="20"/>
    </w:rPr>
  </w:style>
  <w:style w:type="paragraph" w:customStyle="1" w:styleId="Styl4">
    <w:name w:val="Styl4"/>
    <w:basedOn w:val="Tekstpodstawowy2"/>
    <w:next w:val="Tekstpodstawowy2"/>
    <w:qFormat/>
  </w:style>
  <w:style w:type="paragraph" w:customStyle="1" w:styleId="Styl5">
    <w:name w:val="Styl5"/>
    <w:basedOn w:val="Tekstpodstawowy2"/>
    <w:next w:val="Tekstpodstawowy2"/>
    <w:qFormat/>
  </w:style>
  <w:style w:type="paragraph" w:customStyle="1" w:styleId="Styl6">
    <w:name w:val="Styl6"/>
    <w:basedOn w:val="Normalny"/>
    <w:next w:val="Normalny"/>
    <w:qFormat/>
    <w:rPr>
      <w:kern w:val="20"/>
    </w:rPr>
  </w:style>
  <w:style w:type="paragraph" w:customStyle="1" w:styleId="Styl7">
    <w:name w:val="Styl7"/>
    <w:basedOn w:val="Normalny"/>
    <w:next w:val="Normalny"/>
    <w:qFormat/>
  </w:style>
  <w:style w:type="paragraph" w:styleId="Akapitzlist">
    <w:name w:val="List Paragraph"/>
    <w:aliases w:val="normalny tekst,Normal,Akapit z listą3,Akapit z listą31,Wypunktowanie,Normal2,Asia 2  Akapit z listą,tekst normalny"/>
    <w:basedOn w:val="Normalny"/>
    <w:link w:val="AkapitzlistZnak"/>
    <w:uiPriority w:val="34"/>
    <w:qFormat/>
    <w:pPr>
      <w:ind w:left="708"/>
    </w:pPr>
  </w:style>
  <w:style w:type="character" w:customStyle="1" w:styleId="FontStyle21">
    <w:name w:val="Font Style21"/>
    <w:uiPriority w:val="99"/>
    <w:rPr>
      <w:rFonts w:ascii="Verdana" w:hAnsi="Verdana" w:cs="Verdana"/>
      <w:sz w:val="16"/>
      <w:szCs w:val="16"/>
    </w:rPr>
  </w:style>
  <w:style w:type="paragraph" w:customStyle="1" w:styleId="Style15">
    <w:name w:val="Style15"/>
    <w:basedOn w:val="Normalny"/>
    <w:pPr>
      <w:widowControl w:val="0"/>
      <w:suppressAutoHyphens w:val="0"/>
      <w:autoSpaceDE w:val="0"/>
      <w:autoSpaceDN w:val="0"/>
      <w:adjustRightInd w:val="0"/>
      <w:spacing w:line="238" w:lineRule="exact"/>
      <w:jc w:val="both"/>
    </w:pPr>
    <w:rPr>
      <w:rFonts w:ascii="Verdana" w:hAnsi="Verdana"/>
      <w:kern w:val="0"/>
      <w:sz w:val="20"/>
      <w:szCs w:val="20"/>
      <w:lang w:eastAsia="pl-PL"/>
    </w:rPr>
  </w:style>
  <w:style w:type="character" w:styleId="Odwoaniedokomentarza">
    <w:name w:val="annotation reference"/>
    <w:uiPriority w:val="99"/>
    <w:unhideWhenUsed/>
    <w:rPr>
      <w:sz w:val="16"/>
      <w:szCs w:val="16"/>
    </w:rPr>
  </w:style>
  <w:style w:type="paragraph" w:styleId="Tekstkomentarza">
    <w:name w:val="annotation text"/>
    <w:basedOn w:val="Normalny"/>
    <w:link w:val="TekstkomentarzaZnak1"/>
    <w:uiPriority w:val="99"/>
    <w:unhideWhenUsed/>
    <w:rPr>
      <w:sz w:val="20"/>
      <w:szCs w:val="20"/>
    </w:rPr>
  </w:style>
  <w:style w:type="character" w:customStyle="1" w:styleId="TekstkomentarzaZnak1">
    <w:name w:val="Tekst komentarza Znak1"/>
    <w:link w:val="Tekstkomentarza"/>
    <w:uiPriority w:val="99"/>
    <w:semiHidden/>
    <w:rPr>
      <w:kern w:val="1"/>
      <w:lang w:eastAsia="ar-SA"/>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1">
    <w:name w:val="Temat komentarza Znak1"/>
    <w:link w:val="Tematkomentarza"/>
    <w:uiPriority w:val="99"/>
    <w:semiHidden/>
    <w:rPr>
      <w:b/>
      <w:bCs/>
      <w:kern w:val="1"/>
      <w:lang w:eastAsia="ar-SA"/>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link w:val="Stopka"/>
    <w:uiPriority w:val="99"/>
    <w:rPr>
      <w:kern w:val="1"/>
      <w:sz w:val="24"/>
      <w:szCs w:val="24"/>
      <w:lang w:eastAsia="ar-SA"/>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Pr>
      <w:kern w:val="1"/>
      <w:sz w:val="24"/>
      <w:szCs w:val="24"/>
      <w:lang w:eastAsia="ar-SA"/>
    </w:rPr>
  </w:style>
  <w:style w:type="paragraph" w:customStyle="1" w:styleId="Style49">
    <w:name w:val="Style49"/>
    <w:basedOn w:val="Normalny"/>
    <w:uiPriority w:val="99"/>
    <w:pPr>
      <w:widowControl w:val="0"/>
      <w:suppressAutoHyphens w:val="0"/>
      <w:autoSpaceDE w:val="0"/>
      <w:autoSpaceDN w:val="0"/>
      <w:adjustRightInd w:val="0"/>
      <w:spacing w:line="245" w:lineRule="exact"/>
      <w:ind w:hanging="403"/>
      <w:jc w:val="both"/>
    </w:pPr>
    <w:rPr>
      <w:rFonts w:ascii="Verdana" w:hAnsi="Verdana"/>
      <w:kern w:val="0"/>
      <w:lang w:eastAsia="pl-PL"/>
    </w:rPr>
  </w:style>
  <w:style w:type="character" w:customStyle="1" w:styleId="FontStyle91">
    <w:name w:val="Font Style91"/>
    <w:uiPriority w:val="99"/>
    <w:rPr>
      <w:rFonts w:ascii="Verdana" w:hAnsi="Verdana" w:cs="Verdana" w:hint="default"/>
      <w:sz w:val="16"/>
      <w:szCs w:val="16"/>
    </w:rPr>
  </w:style>
  <w:style w:type="paragraph" w:customStyle="1" w:styleId="Style7">
    <w:name w:val="Style7"/>
    <w:basedOn w:val="Normalny"/>
    <w:uiPriority w:val="99"/>
    <w:pPr>
      <w:widowControl w:val="0"/>
      <w:suppressAutoHyphens w:val="0"/>
      <w:autoSpaceDE w:val="0"/>
      <w:autoSpaceDN w:val="0"/>
      <w:adjustRightInd w:val="0"/>
      <w:spacing w:line="281" w:lineRule="exact"/>
      <w:ind w:hanging="410"/>
      <w:jc w:val="both"/>
    </w:pPr>
    <w:rPr>
      <w:rFonts w:ascii="Verdana" w:hAnsi="Verdana"/>
      <w:kern w:val="0"/>
      <w:lang w:eastAsia="pl-PL"/>
    </w:rPr>
  </w:style>
  <w:style w:type="character" w:customStyle="1" w:styleId="FontStyle18">
    <w:name w:val="Font Style18"/>
    <w:uiPriority w:val="99"/>
    <w:rPr>
      <w:rFonts w:ascii="Verdana" w:hAnsi="Verdana"/>
      <w:b/>
      <w:sz w:val="18"/>
    </w:rPr>
  </w:style>
  <w:style w:type="character" w:styleId="Uwydatnienie">
    <w:name w:val="Emphasis"/>
    <w:basedOn w:val="Domylnaczcionkaakapitu"/>
    <w:uiPriority w:val="20"/>
    <w:qFormat/>
    <w:rPr>
      <w:i/>
      <w:iCs/>
    </w:rPr>
  </w:style>
  <w:style w:type="paragraph" w:styleId="Tekstprzypisukocowego">
    <w:name w:val="endnote text"/>
    <w:basedOn w:val="Normalny"/>
    <w:link w:val="TekstprzypisukocowegoZnak"/>
    <w:uiPriority w:val="99"/>
    <w:semiHidden/>
    <w:unhideWhenUse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kern w:val="1"/>
      <w:lang w:eastAsia="ar-SA"/>
    </w:rPr>
  </w:style>
  <w:style w:type="character" w:customStyle="1" w:styleId="FontStyle48">
    <w:name w:val="Font Style48"/>
    <w:rPr>
      <w:rFonts w:ascii="Verdana" w:hAnsi="Verdana" w:cs="Verdana" w:hint="default"/>
      <w:sz w:val="18"/>
      <w:szCs w:val="18"/>
    </w:rPr>
  </w:style>
  <w:style w:type="paragraph" w:styleId="Poprawka">
    <w:name w:val="Revision"/>
    <w:hidden/>
    <w:uiPriority w:val="99"/>
    <w:semiHidden/>
    <w:rPr>
      <w:kern w:val="1"/>
      <w:sz w:val="24"/>
      <w:szCs w:val="24"/>
      <w:lang w:eastAsia="ar-SA"/>
    </w:rPr>
  </w:style>
  <w:style w:type="table" w:styleId="Tabela-Siatka">
    <w:name w:val="Table Grid"/>
    <w:basedOn w:val="Standardowy"/>
    <w:uiPriority w:val="59"/>
    <w:rsid w:val="00E00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33654">
      <w:bodyDiv w:val="1"/>
      <w:marLeft w:val="0"/>
      <w:marRight w:val="0"/>
      <w:marTop w:val="0"/>
      <w:marBottom w:val="0"/>
      <w:divBdr>
        <w:top w:val="none" w:sz="0" w:space="0" w:color="auto"/>
        <w:left w:val="none" w:sz="0" w:space="0" w:color="auto"/>
        <w:bottom w:val="none" w:sz="0" w:space="0" w:color="auto"/>
        <w:right w:val="none" w:sz="0" w:space="0" w:color="auto"/>
      </w:divBdr>
    </w:div>
    <w:div w:id="488400242">
      <w:bodyDiv w:val="1"/>
      <w:marLeft w:val="0"/>
      <w:marRight w:val="0"/>
      <w:marTop w:val="0"/>
      <w:marBottom w:val="0"/>
      <w:divBdr>
        <w:top w:val="none" w:sz="0" w:space="0" w:color="auto"/>
        <w:left w:val="none" w:sz="0" w:space="0" w:color="auto"/>
        <w:bottom w:val="none" w:sz="0" w:space="0" w:color="auto"/>
        <w:right w:val="none" w:sz="0" w:space="0" w:color="auto"/>
      </w:divBdr>
    </w:div>
    <w:div w:id="495993220">
      <w:bodyDiv w:val="1"/>
      <w:marLeft w:val="0"/>
      <w:marRight w:val="0"/>
      <w:marTop w:val="0"/>
      <w:marBottom w:val="0"/>
      <w:divBdr>
        <w:top w:val="none" w:sz="0" w:space="0" w:color="auto"/>
        <w:left w:val="none" w:sz="0" w:space="0" w:color="auto"/>
        <w:bottom w:val="none" w:sz="0" w:space="0" w:color="auto"/>
        <w:right w:val="none" w:sz="0" w:space="0" w:color="auto"/>
      </w:divBdr>
    </w:div>
    <w:div w:id="533808995">
      <w:bodyDiv w:val="1"/>
      <w:marLeft w:val="0"/>
      <w:marRight w:val="0"/>
      <w:marTop w:val="0"/>
      <w:marBottom w:val="0"/>
      <w:divBdr>
        <w:top w:val="none" w:sz="0" w:space="0" w:color="auto"/>
        <w:left w:val="none" w:sz="0" w:space="0" w:color="auto"/>
        <w:bottom w:val="none" w:sz="0" w:space="0" w:color="auto"/>
        <w:right w:val="none" w:sz="0" w:space="0" w:color="auto"/>
      </w:divBdr>
    </w:div>
    <w:div w:id="646083310">
      <w:bodyDiv w:val="1"/>
      <w:marLeft w:val="0"/>
      <w:marRight w:val="0"/>
      <w:marTop w:val="0"/>
      <w:marBottom w:val="0"/>
      <w:divBdr>
        <w:top w:val="none" w:sz="0" w:space="0" w:color="auto"/>
        <w:left w:val="none" w:sz="0" w:space="0" w:color="auto"/>
        <w:bottom w:val="none" w:sz="0" w:space="0" w:color="auto"/>
        <w:right w:val="none" w:sz="0" w:space="0" w:color="auto"/>
      </w:divBdr>
    </w:div>
    <w:div w:id="846751529">
      <w:bodyDiv w:val="1"/>
      <w:marLeft w:val="0"/>
      <w:marRight w:val="0"/>
      <w:marTop w:val="0"/>
      <w:marBottom w:val="0"/>
      <w:divBdr>
        <w:top w:val="none" w:sz="0" w:space="0" w:color="auto"/>
        <w:left w:val="none" w:sz="0" w:space="0" w:color="auto"/>
        <w:bottom w:val="none" w:sz="0" w:space="0" w:color="auto"/>
        <w:right w:val="none" w:sz="0" w:space="0" w:color="auto"/>
      </w:divBdr>
    </w:div>
    <w:div w:id="935869089">
      <w:bodyDiv w:val="1"/>
      <w:marLeft w:val="0"/>
      <w:marRight w:val="0"/>
      <w:marTop w:val="0"/>
      <w:marBottom w:val="0"/>
      <w:divBdr>
        <w:top w:val="none" w:sz="0" w:space="0" w:color="auto"/>
        <w:left w:val="none" w:sz="0" w:space="0" w:color="auto"/>
        <w:bottom w:val="none" w:sz="0" w:space="0" w:color="auto"/>
        <w:right w:val="none" w:sz="0" w:space="0" w:color="auto"/>
      </w:divBdr>
      <w:divsChild>
        <w:div w:id="1247305926">
          <w:marLeft w:val="0"/>
          <w:marRight w:val="0"/>
          <w:marTop w:val="0"/>
          <w:marBottom w:val="0"/>
          <w:divBdr>
            <w:top w:val="none" w:sz="0" w:space="0" w:color="auto"/>
            <w:left w:val="none" w:sz="0" w:space="0" w:color="auto"/>
            <w:bottom w:val="none" w:sz="0" w:space="0" w:color="auto"/>
            <w:right w:val="none" w:sz="0" w:space="0" w:color="auto"/>
          </w:divBdr>
        </w:div>
      </w:divsChild>
    </w:div>
    <w:div w:id="1124035652">
      <w:bodyDiv w:val="1"/>
      <w:marLeft w:val="0"/>
      <w:marRight w:val="0"/>
      <w:marTop w:val="0"/>
      <w:marBottom w:val="0"/>
      <w:divBdr>
        <w:top w:val="none" w:sz="0" w:space="0" w:color="auto"/>
        <w:left w:val="none" w:sz="0" w:space="0" w:color="auto"/>
        <w:bottom w:val="none" w:sz="0" w:space="0" w:color="auto"/>
        <w:right w:val="none" w:sz="0" w:space="0" w:color="auto"/>
      </w:divBdr>
    </w:div>
    <w:div w:id="1227716235">
      <w:bodyDiv w:val="1"/>
      <w:marLeft w:val="0"/>
      <w:marRight w:val="0"/>
      <w:marTop w:val="0"/>
      <w:marBottom w:val="0"/>
      <w:divBdr>
        <w:top w:val="none" w:sz="0" w:space="0" w:color="auto"/>
        <w:left w:val="none" w:sz="0" w:space="0" w:color="auto"/>
        <w:bottom w:val="none" w:sz="0" w:space="0" w:color="auto"/>
        <w:right w:val="none" w:sz="0" w:space="0" w:color="auto"/>
      </w:divBdr>
    </w:div>
    <w:div w:id="1502769389">
      <w:bodyDiv w:val="1"/>
      <w:marLeft w:val="0"/>
      <w:marRight w:val="0"/>
      <w:marTop w:val="0"/>
      <w:marBottom w:val="0"/>
      <w:divBdr>
        <w:top w:val="none" w:sz="0" w:space="0" w:color="auto"/>
        <w:left w:val="none" w:sz="0" w:space="0" w:color="auto"/>
        <w:bottom w:val="none" w:sz="0" w:space="0" w:color="auto"/>
        <w:right w:val="none" w:sz="0" w:space="0" w:color="auto"/>
      </w:divBdr>
    </w:div>
    <w:div w:id="1646200337">
      <w:bodyDiv w:val="1"/>
      <w:marLeft w:val="0"/>
      <w:marRight w:val="0"/>
      <w:marTop w:val="0"/>
      <w:marBottom w:val="0"/>
      <w:divBdr>
        <w:top w:val="none" w:sz="0" w:space="0" w:color="auto"/>
        <w:left w:val="none" w:sz="0" w:space="0" w:color="auto"/>
        <w:bottom w:val="none" w:sz="0" w:space="0" w:color="auto"/>
        <w:right w:val="none" w:sz="0" w:space="0" w:color="auto"/>
      </w:divBdr>
    </w:div>
    <w:div w:id="1735421595">
      <w:bodyDiv w:val="1"/>
      <w:marLeft w:val="0"/>
      <w:marRight w:val="0"/>
      <w:marTop w:val="0"/>
      <w:marBottom w:val="0"/>
      <w:divBdr>
        <w:top w:val="none" w:sz="0" w:space="0" w:color="auto"/>
        <w:left w:val="none" w:sz="0" w:space="0" w:color="auto"/>
        <w:bottom w:val="none" w:sz="0" w:space="0" w:color="auto"/>
        <w:right w:val="none" w:sz="0" w:space="0" w:color="auto"/>
      </w:divBdr>
    </w:div>
    <w:div w:id="1990398714">
      <w:bodyDiv w:val="1"/>
      <w:marLeft w:val="0"/>
      <w:marRight w:val="0"/>
      <w:marTop w:val="0"/>
      <w:marBottom w:val="0"/>
      <w:divBdr>
        <w:top w:val="none" w:sz="0" w:space="0" w:color="auto"/>
        <w:left w:val="none" w:sz="0" w:space="0" w:color="auto"/>
        <w:bottom w:val="none" w:sz="0" w:space="0" w:color="auto"/>
        <w:right w:val="none" w:sz="0" w:space="0" w:color="auto"/>
      </w:divBdr>
    </w:div>
    <w:div w:id="2055232345">
      <w:bodyDiv w:val="1"/>
      <w:marLeft w:val="0"/>
      <w:marRight w:val="0"/>
      <w:marTop w:val="0"/>
      <w:marBottom w:val="0"/>
      <w:divBdr>
        <w:top w:val="none" w:sz="0" w:space="0" w:color="auto"/>
        <w:left w:val="none" w:sz="0" w:space="0" w:color="auto"/>
        <w:bottom w:val="none" w:sz="0" w:space="0" w:color="auto"/>
        <w:right w:val="none" w:sz="0" w:space="0" w:color="auto"/>
      </w:divBdr>
      <w:divsChild>
        <w:div w:id="180973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cytrycki@gddkia.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cytrycki@gddkia.gov.p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gddkia.gov.pl/frontend/web/userfiles/articles/i/informacje-dotyczace-przetwarzan_40963/klauzla%20dla%20kontrahent%C3%B3w.pdf" TargetMode="External"/><Relationship Id="rId4" Type="http://schemas.openxmlformats.org/officeDocument/2006/relationships/settings" Target="settings.xml"/><Relationship Id="rId9" Type="http://schemas.openxmlformats.org/officeDocument/2006/relationships/hyperlink" Target="mailto:kball@gddk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EE2B8-0F4D-4C45-9F0C-567751A0D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4175</Words>
  <Characters>25052</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estepien@gddkia.gov.pl</dc:creator>
  <cp:lastModifiedBy>Ulżyk Monika</cp:lastModifiedBy>
  <cp:revision>2</cp:revision>
  <cp:lastPrinted>2020-11-30T09:24:00Z</cp:lastPrinted>
  <dcterms:created xsi:type="dcterms:W3CDTF">2025-08-25T10:59:00Z</dcterms:created>
  <dcterms:modified xsi:type="dcterms:W3CDTF">2025-08-25T10:59:00Z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